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1618E" w14:textId="77777777" w:rsidR="00736CDB" w:rsidRPr="00901CE0" w:rsidRDefault="00736CDB" w:rsidP="00736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CE0">
        <w:rPr>
          <w:rFonts w:ascii="Times New Roman" w:hAnsi="Times New Roman" w:cs="Times New Roman"/>
          <w:b/>
          <w:sz w:val="28"/>
          <w:szCs w:val="28"/>
        </w:rPr>
        <w:t>Комплектация на Ротатор:</w:t>
      </w:r>
    </w:p>
    <w:p w14:paraId="40E87102" w14:textId="77777777" w:rsidR="00736CDB" w:rsidRPr="00901CE0" w:rsidRDefault="00736CDB" w:rsidP="00736CDB">
      <w:pPr>
        <w:rPr>
          <w:rFonts w:ascii="Times New Roman" w:hAnsi="Times New Roman" w:cs="Times New Roman"/>
          <w:b/>
          <w:sz w:val="24"/>
          <w:szCs w:val="24"/>
        </w:rPr>
      </w:pPr>
    </w:p>
    <w:p w14:paraId="30442D33" w14:textId="1B0D8C7D" w:rsidR="00736CDB" w:rsidRPr="005C6E01" w:rsidRDefault="00736CDB" w:rsidP="00736CDB">
      <w:pPr>
        <w:pStyle w:val="af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6E01">
        <w:rPr>
          <w:rFonts w:ascii="Times New Roman" w:hAnsi="Times New Roman" w:cs="Times New Roman"/>
          <w:sz w:val="28"/>
          <w:szCs w:val="28"/>
        </w:rPr>
        <w:t>Ротатор в сборе – 1 штука.</w:t>
      </w:r>
    </w:p>
    <w:p w14:paraId="4286BE57" w14:textId="77777777" w:rsidR="00736CDB" w:rsidRPr="005C6E01" w:rsidRDefault="00736CDB" w:rsidP="00736CDB">
      <w:pPr>
        <w:pStyle w:val="af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6E01">
        <w:rPr>
          <w:rFonts w:ascii="Times New Roman" w:hAnsi="Times New Roman" w:cs="Times New Roman"/>
          <w:sz w:val="28"/>
          <w:szCs w:val="28"/>
        </w:rPr>
        <w:t>Уголок крепежный под Т-паз – 1 штука.</w:t>
      </w:r>
    </w:p>
    <w:p w14:paraId="4640EE04" w14:textId="77777777" w:rsidR="00736CDB" w:rsidRPr="005C6E01" w:rsidRDefault="00736CDB" w:rsidP="00736CDB">
      <w:pPr>
        <w:pStyle w:val="af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6E01">
        <w:rPr>
          <w:rFonts w:ascii="Times New Roman" w:hAnsi="Times New Roman" w:cs="Times New Roman"/>
          <w:sz w:val="28"/>
          <w:szCs w:val="28"/>
        </w:rPr>
        <w:t>Самоклеящиеся прорезиненные подпятники  – 8 штук.</w:t>
      </w:r>
    </w:p>
    <w:p w14:paraId="43F7E432" w14:textId="0039D18C" w:rsidR="00736CDB" w:rsidRPr="005C6E01" w:rsidRDefault="00736CDB" w:rsidP="00736CDB">
      <w:pPr>
        <w:pStyle w:val="af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6E01">
        <w:rPr>
          <w:rFonts w:ascii="Times New Roman" w:hAnsi="Times New Roman" w:cs="Times New Roman"/>
          <w:sz w:val="28"/>
          <w:szCs w:val="28"/>
        </w:rPr>
        <w:t>Штанга 1,5 метра – 1 штука.</w:t>
      </w:r>
    </w:p>
    <w:p w14:paraId="17FA3CB7" w14:textId="77777777" w:rsidR="00736CDB" w:rsidRPr="005C6E01" w:rsidRDefault="00736CDB" w:rsidP="00736CDB">
      <w:pPr>
        <w:pStyle w:val="af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6E01">
        <w:rPr>
          <w:rFonts w:ascii="Times New Roman" w:hAnsi="Times New Roman" w:cs="Times New Roman"/>
          <w:sz w:val="28"/>
          <w:szCs w:val="28"/>
        </w:rPr>
        <w:t>Втулка разрезная – 1 штука.</w:t>
      </w:r>
    </w:p>
    <w:p w14:paraId="75F7F731" w14:textId="77777777" w:rsidR="00736CDB" w:rsidRPr="005C6E01" w:rsidRDefault="00736CDB" w:rsidP="00736CDB">
      <w:pPr>
        <w:pStyle w:val="af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6E01">
        <w:rPr>
          <w:rFonts w:ascii="Times New Roman" w:hAnsi="Times New Roman" w:cs="Times New Roman"/>
          <w:sz w:val="28"/>
          <w:szCs w:val="28"/>
        </w:rPr>
        <w:t>Педаль управления – 1 штука.</w:t>
      </w:r>
    </w:p>
    <w:p w14:paraId="44D31447" w14:textId="77777777" w:rsidR="00736CDB" w:rsidRPr="005C6E01" w:rsidRDefault="00736CDB" w:rsidP="00736CDB">
      <w:pPr>
        <w:pStyle w:val="af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6E01">
        <w:rPr>
          <w:rFonts w:ascii="Times New Roman" w:hAnsi="Times New Roman" w:cs="Times New Roman"/>
          <w:sz w:val="28"/>
          <w:szCs w:val="28"/>
        </w:rPr>
        <w:t>Пульт управления – 1 штука.</w:t>
      </w:r>
    </w:p>
    <w:p w14:paraId="70BDBCD5" w14:textId="77777777" w:rsidR="00736CDB" w:rsidRPr="005C6E01" w:rsidRDefault="00736CDB" w:rsidP="00736CDB">
      <w:pPr>
        <w:pStyle w:val="af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6E01">
        <w:rPr>
          <w:rFonts w:ascii="Times New Roman" w:hAnsi="Times New Roman" w:cs="Times New Roman"/>
          <w:sz w:val="28"/>
          <w:szCs w:val="28"/>
        </w:rPr>
        <w:t>Крепление пульта на удилище – 1 штука.</w:t>
      </w:r>
    </w:p>
    <w:p w14:paraId="3A023DCD" w14:textId="77777777" w:rsidR="00736CDB" w:rsidRPr="005C6E01" w:rsidRDefault="00736CDB" w:rsidP="00736CDB">
      <w:pPr>
        <w:pStyle w:val="af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6E01">
        <w:rPr>
          <w:rFonts w:ascii="Times New Roman" w:hAnsi="Times New Roman" w:cs="Times New Roman"/>
          <w:sz w:val="28"/>
          <w:szCs w:val="28"/>
        </w:rPr>
        <w:t>Шейный ремешок – 1 штука.</w:t>
      </w:r>
    </w:p>
    <w:p w14:paraId="0309B638" w14:textId="77777777" w:rsidR="00736CDB" w:rsidRPr="005C6E01" w:rsidRDefault="00736CDB" w:rsidP="00736CDB">
      <w:pPr>
        <w:pStyle w:val="af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6E01">
        <w:rPr>
          <w:rFonts w:ascii="Times New Roman" w:hAnsi="Times New Roman" w:cs="Times New Roman"/>
          <w:sz w:val="28"/>
          <w:szCs w:val="28"/>
        </w:rPr>
        <w:t>Удлинитель ручки указателя – 1 штука.</w:t>
      </w:r>
    </w:p>
    <w:p w14:paraId="26A04688" w14:textId="77777777" w:rsidR="00736CDB" w:rsidRPr="005C6E01" w:rsidRDefault="00736CDB" w:rsidP="00736CDB">
      <w:pPr>
        <w:pStyle w:val="af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6E01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ru-RU"/>
        </w:rPr>
        <w:t xml:space="preserve">Кабель USB </w:t>
      </w:r>
      <w:proofErr w:type="spellStart"/>
      <w:r w:rsidRPr="005C6E01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ru-RU"/>
        </w:rPr>
        <w:t>Type</w:t>
      </w:r>
      <w:proofErr w:type="spellEnd"/>
      <w:r w:rsidRPr="005C6E01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ru-RU"/>
        </w:rPr>
        <w:t>-C – 1 штука.</w:t>
      </w:r>
    </w:p>
    <w:p w14:paraId="6DBE8E1F" w14:textId="77777777" w:rsidR="00736CDB" w:rsidRPr="005C6E01" w:rsidRDefault="00736CDB" w:rsidP="00736CDB">
      <w:pPr>
        <w:pStyle w:val="af9"/>
        <w:numPr>
          <w:ilvl w:val="0"/>
          <w:numId w:val="3"/>
        </w:numPr>
        <w:rPr>
          <w:sz w:val="28"/>
          <w:szCs w:val="28"/>
        </w:rPr>
      </w:pPr>
      <w:r w:rsidRPr="005C6E01">
        <w:rPr>
          <w:rFonts w:ascii="Times New Roman" w:hAnsi="Times New Roman" w:cs="Times New Roman"/>
          <w:sz w:val="28"/>
          <w:szCs w:val="28"/>
        </w:rPr>
        <w:t>Инструкция, гарантийный талон – 1 шту</w:t>
      </w:r>
      <w:r w:rsidRPr="005C6E01">
        <w:rPr>
          <w:sz w:val="28"/>
          <w:szCs w:val="28"/>
        </w:rPr>
        <w:t>ка.</w:t>
      </w:r>
    </w:p>
    <w:p w14:paraId="22231F7A" w14:textId="77777777" w:rsidR="00736CDB" w:rsidRPr="00736CDB" w:rsidRDefault="00736CDB">
      <w:pPr>
        <w:pStyle w:val="1"/>
        <w:rPr>
          <w:rFonts w:ascii="Times New Roman" w:hAnsi="Times New Roman" w:cs="Times New Roman"/>
          <w:sz w:val="24"/>
          <w:szCs w:val="24"/>
        </w:rPr>
      </w:pPr>
    </w:p>
    <w:p w14:paraId="6E2A26FD" w14:textId="77777777" w:rsidR="00736CDB" w:rsidRDefault="00736CDB">
      <w:pPr>
        <w:pStyle w:val="1"/>
        <w:rPr>
          <w:rFonts w:ascii="Times New Roman" w:hAnsi="Times New Roman" w:cs="Times New Roman"/>
        </w:rPr>
      </w:pPr>
    </w:p>
    <w:p w14:paraId="02F91C48" w14:textId="77777777" w:rsidR="00736CDB" w:rsidRDefault="00736CDB">
      <w:pPr>
        <w:pStyle w:val="1"/>
        <w:rPr>
          <w:rFonts w:ascii="Times New Roman" w:hAnsi="Times New Roman" w:cs="Times New Roman"/>
        </w:rPr>
      </w:pPr>
    </w:p>
    <w:p w14:paraId="143C097C" w14:textId="77777777" w:rsidR="00736CDB" w:rsidRDefault="00736CDB">
      <w:pPr>
        <w:pStyle w:val="1"/>
        <w:rPr>
          <w:rFonts w:ascii="Times New Roman" w:hAnsi="Times New Roman" w:cs="Times New Roman"/>
        </w:rPr>
      </w:pPr>
    </w:p>
    <w:p w14:paraId="069A237E" w14:textId="77777777" w:rsidR="00736CDB" w:rsidRDefault="00736CDB">
      <w:pPr>
        <w:pStyle w:val="1"/>
        <w:rPr>
          <w:rFonts w:ascii="Times New Roman" w:hAnsi="Times New Roman" w:cs="Times New Roman"/>
        </w:rPr>
      </w:pPr>
    </w:p>
    <w:p w14:paraId="3FFCA8BB" w14:textId="77777777" w:rsidR="00736CDB" w:rsidRDefault="00736CDB">
      <w:pPr>
        <w:pStyle w:val="1"/>
        <w:rPr>
          <w:rFonts w:ascii="Times New Roman" w:hAnsi="Times New Roman" w:cs="Times New Roman"/>
        </w:rPr>
      </w:pPr>
    </w:p>
    <w:p w14:paraId="250D050E" w14:textId="77777777" w:rsidR="00736CDB" w:rsidRDefault="00736CDB">
      <w:pPr>
        <w:pStyle w:val="1"/>
        <w:rPr>
          <w:rFonts w:ascii="Times New Roman" w:hAnsi="Times New Roman" w:cs="Times New Roman"/>
        </w:rPr>
      </w:pPr>
    </w:p>
    <w:p w14:paraId="144685DD" w14:textId="77777777" w:rsidR="00736CDB" w:rsidRDefault="00736CDB">
      <w:pPr>
        <w:pStyle w:val="1"/>
        <w:rPr>
          <w:rFonts w:ascii="Times New Roman" w:hAnsi="Times New Roman" w:cs="Times New Roman"/>
        </w:rPr>
      </w:pPr>
    </w:p>
    <w:p w14:paraId="3697CBDA" w14:textId="425F2D61" w:rsidR="00736CDB" w:rsidRDefault="00736CDB" w:rsidP="00736CDB">
      <w:pPr>
        <w:pStyle w:val="1"/>
        <w:jc w:val="left"/>
        <w:rPr>
          <w:rFonts w:ascii="Times New Roman" w:hAnsi="Times New Roman" w:cs="Times New Roman"/>
        </w:rPr>
      </w:pPr>
    </w:p>
    <w:p w14:paraId="585CAE4A" w14:textId="769734BB" w:rsidR="00736CDB" w:rsidRDefault="00736CDB" w:rsidP="00736CDB"/>
    <w:p w14:paraId="21CEE0B2" w14:textId="188EE2C2" w:rsidR="00736CDB" w:rsidRDefault="00736CDB" w:rsidP="00736CDB"/>
    <w:p w14:paraId="3C9DFB00" w14:textId="13B316A1" w:rsidR="00736CDB" w:rsidRDefault="00736CDB" w:rsidP="00736CDB"/>
    <w:p w14:paraId="5877D9FB" w14:textId="77777777" w:rsidR="00736CDB" w:rsidRPr="00736CDB" w:rsidRDefault="00736CDB" w:rsidP="00736CDB"/>
    <w:p w14:paraId="2C5D9746" w14:textId="54416C3F" w:rsidR="0075236A" w:rsidRPr="009A16DB" w:rsidRDefault="00DA342D">
      <w:pPr>
        <w:pStyle w:val="1"/>
        <w:rPr>
          <w:rFonts w:ascii="Times New Roman" w:hAnsi="Times New Roman" w:cs="Times New Roman"/>
        </w:rPr>
      </w:pPr>
      <w:r w:rsidRPr="009A16DB">
        <w:rPr>
          <w:rFonts w:ascii="Times New Roman" w:hAnsi="Times New Roman" w:cs="Times New Roman"/>
        </w:rPr>
        <w:lastRenderedPageBreak/>
        <w:t xml:space="preserve">Инструкция на </w:t>
      </w:r>
      <w:r w:rsidR="009A16DB">
        <w:rPr>
          <w:rFonts w:ascii="Times New Roman" w:hAnsi="Times New Roman" w:cs="Times New Roman"/>
        </w:rPr>
        <w:t>Р</w:t>
      </w:r>
      <w:r w:rsidRPr="009A16DB">
        <w:rPr>
          <w:rFonts w:ascii="Times New Roman" w:hAnsi="Times New Roman" w:cs="Times New Roman"/>
        </w:rPr>
        <w:t>отатор</w:t>
      </w:r>
    </w:p>
    <w:p w14:paraId="160B553E" w14:textId="77777777" w:rsidR="00736CDB" w:rsidRPr="009A16DB" w:rsidRDefault="00736CDB" w:rsidP="00736CDB">
      <w:pPr>
        <w:ind w:firstLine="708"/>
        <w:jc w:val="center"/>
        <w:rPr>
          <w:rFonts w:ascii="Times New Roman" w:hAnsi="Times New Roman" w:cs="Times New Roman"/>
        </w:rPr>
      </w:pPr>
    </w:p>
    <w:p w14:paraId="7E44ABD3" w14:textId="0A3B9382" w:rsidR="0075236A" w:rsidRPr="009A16DB" w:rsidRDefault="00DA342D">
      <w:pPr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16DB">
        <w:rPr>
          <w:rFonts w:ascii="Times New Roman" w:hAnsi="Times New Roman" w:cs="Times New Roman"/>
          <w:b/>
          <w:color w:val="FF0000"/>
          <w:sz w:val="28"/>
          <w:szCs w:val="28"/>
        </w:rPr>
        <w:t>Запрещается:</w:t>
      </w:r>
    </w:p>
    <w:p w14:paraId="2A96964E" w14:textId="77777777" w:rsidR="00736CDB" w:rsidRPr="009A16DB" w:rsidRDefault="00736CDB">
      <w:pPr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B80B743" w14:textId="4CAFBCD2" w:rsidR="0075236A" w:rsidRPr="009A16DB" w:rsidRDefault="00DA342D" w:rsidP="0085499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16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1. </w:t>
      </w:r>
      <w:r w:rsidR="00D74543" w:rsidRPr="009A16DB">
        <w:rPr>
          <w:rFonts w:ascii="Times New Roman" w:hAnsi="Times New Roman" w:cs="Times New Roman"/>
          <w:b/>
          <w:color w:val="FF0000"/>
          <w:sz w:val="28"/>
          <w:szCs w:val="28"/>
        </w:rPr>
        <w:t>П</w:t>
      </w:r>
      <w:r w:rsidRPr="009A16DB">
        <w:rPr>
          <w:rFonts w:ascii="Times New Roman" w:hAnsi="Times New Roman" w:cs="Times New Roman"/>
          <w:b/>
          <w:color w:val="FF0000"/>
          <w:sz w:val="28"/>
          <w:szCs w:val="28"/>
        </w:rPr>
        <w:t>рилагать  чрезмерный крутящий момент</w:t>
      </w:r>
      <w:r w:rsidR="00161F1D" w:rsidRPr="009A16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(более 2 </w:t>
      </w:r>
      <w:proofErr w:type="spellStart"/>
      <w:r w:rsidR="00161F1D" w:rsidRPr="009A16DB">
        <w:rPr>
          <w:rFonts w:ascii="Times New Roman" w:hAnsi="Times New Roman" w:cs="Times New Roman"/>
          <w:b/>
          <w:color w:val="FF0000"/>
          <w:sz w:val="28"/>
          <w:szCs w:val="28"/>
        </w:rPr>
        <w:t>Нм</w:t>
      </w:r>
      <w:proofErr w:type="spellEnd"/>
      <w:r w:rsidR="00161F1D" w:rsidRPr="009A16DB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9A16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 </w:t>
      </w:r>
      <w:r w:rsidR="00161F1D" w:rsidRPr="009A16DB">
        <w:rPr>
          <w:rFonts w:ascii="Times New Roman" w:hAnsi="Times New Roman" w:cs="Times New Roman"/>
          <w:b/>
          <w:color w:val="FF0000"/>
          <w:sz w:val="28"/>
          <w:szCs w:val="28"/>
        </w:rPr>
        <w:t>ручку-</w:t>
      </w:r>
      <w:r w:rsidRPr="009A16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указатель </w:t>
      </w:r>
      <w:r w:rsidR="00736CDB" w:rsidRPr="009A16DB">
        <w:rPr>
          <w:rFonts w:ascii="Times New Roman" w:hAnsi="Times New Roman" w:cs="Times New Roman"/>
          <w:b/>
          <w:color w:val="FF0000"/>
          <w:sz w:val="28"/>
          <w:szCs w:val="28"/>
        </w:rPr>
        <w:t>Р</w:t>
      </w:r>
      <w:r w:rsidRPr="009A16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отатора. </w:t>
      </w:r>
    </w:p>
    <w:p w14:paraId="040357B1" w14:textId="67E2D403" w:rsidR="0075236A" w:rsidRPr="009A16DB" w:rsidRDefault="00DA342D" w:rsidP="0085499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16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2. </w:t>
      </w:r>
      <w:r w:rsidR="00D74543" w:rsidRPr="009A16DB">
        <w:rPr>
          <w:rFonts w:ascii="Times New Roman" w:hAnsi="Times New Roman" w:cs="Times New Roman"/>
          <w:b/>
          <w:color w:val="FF0000"/>
          <w:sz w:val="28"/>
          <w:szCs w:val="28"/>
        </w:rPr>
        <w:t>И</w:t>
      </w:r>
      <w:r w:rsidRPr="009A16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спользовать (фиксировать) </w:t>
      </w:r>
      <w:r w:rsidR="00161F1D" w:rsidRPr="009A16DB">
        <w:rPr>
          <w:rFonts w:ascii="Times New Roman" w:hAnsi="Times New Roman" w:cs="Times New Roman"/>
          <w:b/>
          <w:color w:val="FF0000"/>
          <w:sz w:val="28"/>
          <w:szCs w:val="28"/>
        </w:rPr>
        <w:t>ручку-</w:t>
      </w:r>
      <w:r w:rsidRPr="009A16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указатель при завинчивании </w:t>
      </w:r>
      <w:r w:rsidR="00191FC7" w:rsidRPr="007E0851">
        <w:rPr>
          <w:rFonts w:ascii="Times New Roman" w:hAnsi="Times New Roman" w:cs="Times New Roman"/>
          <w:b/>
          <w:color w:val="FF0000"/>
          <w:sz w:val="28"/>
          <w:szCs w:val="28"/>
        </w:rPr>
        <w:t>штанги</w:t>
      </w:r>
      <w:r w:rsidRPr="009A16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вместо рожкового ключа  на 22.</w:t>
      </w:r>
    </w:p>
    <w:p w14:paraId="41E27F3C" w14:textId="77777777" w:rsidR="00C71A7B" w:rsidRPr="009A16DB" w:rsidRDefault="00C71A7B">
      <w:pPr>
        <w:ind w:left="578" w:firstLine="130"/>
        <w:rPr>
          <w:rFonts w:ascii="Times New Roman" w:hAnsi="Times New Roman" w:cs="Times New Roman"/>
          <w:b/>
          <w:color w:val="151616"/>
          <w:spacing w:val="-1"/>
          <w:sz w:val="28"/>
          <w:szCs w:val="28"/>
        </w:rPr>
      </w:pPr>
    </w:p>
    <w:p w14:paraId="29380B32" w14:textId="198BA062" w:rsidR="00C71A7B" w:rsidRPr="009A16DB" w:rsidRDefault="00C71A7B">
      <w:pPr>
        <w:ind w:left="578" w:firstLine="130"/>
        <w:rPr>
          <w:rFonts w:ascii="Times New Roman" w:hAnsi="Times New Roman" w:cs="Times New Roman"/>
          <w:b/>
          <w:color w:val="151616"/>
          <w:spacing w:val="-1"/>
          <w:sz w:val="28"/>
          <w:szCs w:val="28"/>
        </w:rPr>
      </w:pPr>
      <w:r w:rsidRPr="009A16DB">
        <w:rPr>
          <w:rFonts w:ascii="Times New Roman" w:hAnsi="Times New Roman" w:cs="Times New Roman"/>
          <w:b/>
          <w:color w:val="151616"/>
          <w:spacing w:val="-1"/>
          <w:sz w:val="28"/>
          <w:szCs w:val="28"/>
        </w:rPr>
        <w:t>Описание</w:t>
      </w:r>
    </w:p>
    <w:p w14:paraId="1C948EEB" w14:textId="77777777" w:rsidR="00736CDB" w:rsidRPr="009A16DB" w:rsidRDefault="00736CDB">
      <w:pPr>
        <w:ind w:left="578" w:firstLine="130"/>
        <w:rPr>
          <w:rFonts w:ascii="Times New Roman" w:hAnsi="Times New Roman" w:cs="Times New Roman"/>
          <w:b/>
          <w:color w:val="151616"/>
          <w:spacing w:val="-1"/>
          <w:sz w:val="28"/>
          <w:szCs w:val="28"/>
        </w:rPr>
      </w:pPr>
    </w:p>
    <w:p w14:paraId="6612544E" w14:textId="6F72C7E7" w:rsidR="00C71A7B" w:rsidRPr="009A16DB" w:rsidRDefault="00E852A6" w:rsidP="00736CDB">
      <w:pPr>
        <w:ind w:left="578" w:firstLine="130"/>
        <w:jc w:val="both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ab/>
      </w:r>
      <w:r w:rsidR="00C71A7B"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Ротатор представляет собой электрический привод, который предназначен для управляемого поворота </w:t>
      </w:r>
      <w:r w:rsidR="00166E0D"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датчиков гидролокаторов</w:t>
      </w:r>
      <w:r w:rsidR="00C71A7B"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типа LVS34</w:t>
      </w:r>
      <w:r w:rsidR="00166E0D"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; LVS62; LVS32; </w:t>
      </w:r>
      <w:proofErr w:type="spellStart"/>
      <w:r w:rsidR="00166E0D"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ActiveTarget</w:t>
      </w:r>
      <w:proofErr w:type="spellEnd"/>
      <w:r w:rsidR="00166E0D"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™ </w:t>
      </w:r>
      <w:proofErr w:type="spellStart"/>
      <w:r w:rsidR="00166E0D"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Live</w:t>
      </w:r>
      <w:proofErr w:type="spellEnd"/>
      <w:r w:rsidR="00166E0D"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и др.</w:t>
      </w:r>
    </w:p>
    <w:p w14:paraId="243A7933" w14:textId="77777777" w:rsidR="00E852A6" w:rsidRPr="009A16DB" w:rsidRDefault="00E852A6" w:rsidP="00736CDB">
      <w:pPr>
        <w:ind w:left="578" w:firstLine="130"/>
        <w:jc w:val="both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ab/>
        <w:t>В комплект ротатора входят:</w:t>
      </w:r>
    </w:p>
    <w:p w14:paraId="207F8FC5" w14:textId="4025CE15" w:rsidR="001E6BC1" w:rsidRPr="009A16DB" w:rsidRDefault="00E852A6" w:rsidP="00736CDB">
      <w:pPr>
        <w:ind w:left="578" w:firstLine="130"/>
        <w:jc w:val="both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1) </w:t>
      </w:r>
      <w:r w:rsidR="001E6BC1"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Электропривод ротатора с устройством складывания</w:t>
      </w:r>
      <w:r w:rsidR="00C93D22"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,</w:t>
      </w:r>
      <w:r w:rsidR="00BD3E6C"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штангой</w:t>
      </w:r>
      <w:r w:rsidR="00C93D22"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и специальным кронштейном для датчика LVS34.</w:t>
      </w:r>
    </w:p>
    <w:p w14:paraId="027CB25C" w14:textId="1DC39D06" w:rsidR="00E852A6" w:rsidRPr="009A16DB" w:rsidRDefault="001E6BC1" w:rsidP="00736CDB">
      <w:pPr>
        <w:ind w:left="578" w:firstLine="130"/>
        <w:jc w:val="both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2) </w:t>
      </w:r>
      <w:r w:rsidR="00E852A6"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Беспроводные педали</w:t>
      </w: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.</w:t>
      </w:r>
    </w:p>
    <w:p w14:paraId="39ACDC05" w14:textId="3630E19F" w:rsidR="00E852A6" w:rsidRPr="009A16DB" w:rsidRDefault="001E6BC1" w:rsidP="00736CDB">
      <w:pPr>
        <w:ind w:left="578" w:firstLine="130"/>
        <w:jc w:val="both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3</w:t>
      </w:r>
      <w:r w:rsidR="00E852A6"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) Беспроводной пульт</w:t>
      </w: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.</w:t>
      </w:r>
    </w:p>
    <w:p w14:paraId="6E55DFEA" w14:textId="5CF19359" w:rsidR="00E852A6" w:rsidRPr="009A16DB" w:rsidRDefault="001E6BC1" w:rsidP="00736CDB">
      <w:pPr>
        <w:ind w:left="578" w:firstLine="130"/>
        <w:jc w:val="both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ab/>
        <w:t>Электропривод ротатора включает в свой состав специальный шаговый электродвигатель, штангу для установки датчика, ручку-указатель направления, платы с электронными компонентами, датчиками и приёмопередатчик</w:t>
      </w:r>
      <w:r w:rsidR="003D3040"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ом</w:t>
      </w: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.</w:t>
      </w:r>
    </w:p>
    <w:p w14:paraId="47E2CA16" w14:textId="1A11AD5E" w:rsidR="004A0F0F" w:rsidRPr="009A16DB" w:rsidRDefault="004A0F0F" w:rsidP="00736CDB">
      <w:pPr>
        <w:ind w:left="578" w:firstLine="130"/>
        <w:jc w:val="both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ab/>
        <w:t xml:space="preserve">Корпус ротатора выполнен из алюминиевого сплава АМГ, который используется в морской авиации и легких морских судах, т.к. наряду с высокой прочностью обладает и коррозионной стойкостью к воде. </w:t>
      </w:r>
    </w:p>
    <w:p w14:paraId="4E805FFF" w14:textId="5906913D" w:rsidR="004A0F0F" w:rsidRPr="009A16DB" w:rsidRDefault="004A0F0F" w:rsidP="00736CDB">
      <w:pPr>
        <w:ind w:left="578" w:firstLine="130"/>
        <w:jc w:val="both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ab/>
        <w:t xml:space="preserve">Корпус ротатора выполнен герметичным и выдерживает </w:t>
      </w:r>
      <w:r w:rsidR="007C396A"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без отрицательных последствий кратковременное полное погружение в воду.</w:t>
      </w:r>
    </w:p>
    <w:p w14:paraId="658D83C1" w14:textId="6F4E1E9A" w:rsidR="00161F1D" w:rsidRPr="009A16DB" w:rsidRDefault="00161F1D" w:rsidP="00736CDB">
      <w:pPr>
        <w:ind w:left="578" w:firstLine="130"/>
        <w:jc w:val="both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ab/>
        <w:t>Ручка-указатель снабжена свето-накопительной полосой, которая обеспечивает её видимость в темное время суток.</w:t>
      </w:r>
    </w:p>
    <w:p w14:paraId="69B97FC0" w14:textId="6F40F0E5" w:rsidR="007C396A" w:rsidRPr="009A16DB" w:rsidRDefault="007C396A" w:rsidP="00736CDB">
      <w:pPr>
        <w:ind w:left="578" w:firstLine="130"/>
        <w:jc w:val="both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ab/>
        <w:t xml:space="preserve">Беспроводные педали также изготовлены из алюминиевого сплава АМГ в полностью герметичном исполнении. </w:t>
      </w:r>
      <w:r w:rsidR="00A972E0"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В педалях сигнал нажатия клавиш снимается бесконтактным методом, что важно для обеспечения герметичности. </w:t>
      </w: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При испытаниях подтверждена глубина погружения 10 м, при этом проникновения воды внутрь</w:t>
      </w:r>
      <w:r w:rsidR="00A972E0"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электронного отсека </w:t>
      </w: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не прои</w:t>
      </w:r>
      <w:r w:rsidR="00F60561"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сходит</w:t>
      </w: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. </w:t>
      </w:r>
    </w:p>
    <w:p w14:paraId="4FE7B91D" w14:textId="3334BA87" w:rsidR="008D71AD" w:rsidRPr="009A16DB" w:rsidRDefault="008D71AD" w:rsidP="00736CDB">
      <w:pPr>
        <w:ind w:left="578" w:firstLine="130"/>
        <w:jc w:val="both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ab/>
        <w:t xml:space="preserve">Пульт выполнен также из алюминиевого сплава </w:t>
      </w:r>
      <w:r w:rsidR="00191FC7" w:rsidRPr="007E0851">
        <w:rPr>
          <w:rFonts w:ascii="Times New Roman" w:hAnsi="Times New Roman" w:cs="Times New Roman"/>
          <w:color w:val="151616"/>
          <w:spacing w:val="-1"/>
          <w:sz w:val="24"/>
          <w:szCs w:val="24"/>
        </w:rPr>
        <w:t>АМГ</w:t>
      </w: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и защищен от дождя и брызг. Для крепления пульта на удилище в комплекте имеется крепление для  установки пульта.</w:t>
      </w:r>
    </w:p>
    <w:p w14:paraId="7FE771B5" w14:textId="5A98DEBE" w:rsidR="007C396A" w:rsidRPr="009A16DB" w:rsidRDefault="007C396A" w:rsidP="00736CDB">
      <w:pPr>
        <w:ind w:left="578" w:firstLine="130"/>
        <w:jc w:val="both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lastRenderedPageBreak/>
        <w:tab/>
        <w:t>Педали</w:t>
      </w:r>
      <w:r w:rsidR="008D71AD"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и пульт</w:t>
      </w: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</w:t>
      </w:r>
      <w:r w:rsidR="008D71AD"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имеют</w:t>
      </w: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в своём составе литиевый аккумулятор большой ёмкости, который обеспечивает длительную работу педалей без подзарядки. </w:t>
      </w:r>
    </w:p>
    <w:p w14:paraId="095A15E2" w14:textId="5D1FC105" w:rsidR="00F60561" w:rsidRPr="009A16DB" w:rsidRDefault="00F60561" w:rsidP="00736CDB">
      <w:pPr>
        <w:ind w:left="578" w:firstLine="130"/>
        <w:jc w:val="both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ab/>
        <w:t>Для зарядки педалей имеется герметичная крышка с резиновым кольцом.</w:t>
      </w:r>
    </w:p>
    <w:p w14:paraId="7BAC0A1C" w14:textId="5ECF7B42" w:rsidR="007C396A" w:rsidRPr="009A16DB" w:rsidRDefault="007C396A" w:rsidP="00736CDB">
      <w:pPr>
        <w:ind w:left="578" w:firstLine="130"/>
        <w:jc w:val="both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ab/>
        <w:t>Педали</w:t>
      </w:r>
      <w:r w:rsidR="008D71AD"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и пульт</w:t>
      </w: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не имеют выключателя, а сами переходят в спящий режим. </w:t>
      </w:r>
      <w:r w:rsidR="006A736F"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Включаются</w:t>
      </w: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</w:t>
      </w:r>
      <w:r w:rsidR="00FD077D" w:rsidRPr="007E0851">
        <w:rPr>
          <w:rFonts w:ascii="Times New Roman" w:hAnsi="Times New Roman" w:cs="Times New Roman"/>
          <w:color w:val="151616"/>
          <w:spacing w:val="-1"/>
          <w:sz w:val="24"/>
          <w:szCs w:val="24"/>
        </w:rPr>
        <w:t>мгновенно</w:t>
      </w:r>
      <w:r w:rsidR="00FD077D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по нажатию на любую клавишу. В спящем режиме педали</w:t>
      </w:r>
      <w:r w:rsidR="008D71AD"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и пульт</w:t>
      </w: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потребляют мало тока, поэтому могут находиться в рабочем состоянии </w:t>
      </w:r>
      <w:r w:rsidR="008D71AD"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больше года</w:t>
      </w: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. Разряд будет определяться только саморазрядом аккумуляторов.</w:t>
      </w:r>
    </w:p>
    <w:p w14:paraId="5501EB4E" w14:textId="12306E3A" w:rsidR="001E6BC1" w:rsidRPr="009A16DB" w:rsidRDefault="008D71AD" w:rsidP="00736CDB">
      <w:pPr>
        <w:ind w:left="578" w:firstLine="130"/>
        <w:jc w:val="both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ab/>
      </w:r>
      <w:r w:rsidR="005231B0"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В пульте и педалях имеются синий и красный светодиоды. Синий </w:t>
      </w:r>
      <w:r w:rsidR="00A972E0"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светодиод </w:t>
      </w:r>
      <w:r w:rsidR="005231B0"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включается, когда идет отправка радиосигнала после нажатия на кнопку </w:t>
      </w:r>
      <w:r w:rsidR="00A972E0"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пульта </w:t>
      </w:r>
      <w:r w:rsidR="005231B0"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или клавиш</w:t>
      </w:r>
      <w:r w:rsidR="00FD077D" w:rsidRPr="007E0851">
        <w:rPr>
          <w:rFonts w:ascii="Times New Roman" w:hAnsi="Times New Roman" w:cs="Times New Roman"/>
          <w:color w:val="151616"/>
          <w:spacing w:val="-1"/>
          <w:sz w:val="24"/>
          <w:szCs w:val="24"/>
        </w:rPr>
        <w:t>и</w:t>
      </w:r>
      <w:r w:rsidR="00A972E0"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педалей</w:t>
      </w:r>
      <w:r w:rsidR="005231B0"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.   Красный светодиод включается </w:t>
      </w:r>
      <w:r w:rsidR="00FD077D" w:rsidRPr="007E0851">
        <w:rPr>
          <w:rFonts w:ascii="Times New Roman" w:hAnsi="Times New Roman" w:cs="Times New Roman"/>
          <w:color w:val="151616"/>
          <w:spacing w:val="-1"/>
          <w:sz w:val="24"/>
          <w:szCs w:val="24"/>
        </w:rPr>
        <w:t>во время зарядки</w:t>
      </w:r>
      <w:r w:rsidR="005231B0"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аккумуляторов и выключается, когда аккумулятор полностью зарядился. </w:t>
      </w:r>
    </w:p>
    <w:p w14:paraId="216BEA65" w14:textId="0F48D145" w:rsidR="00E852A6" w:rsidRPr="009A16DB" w:rsidRDefault="00E852A6" w:rsidP="00736CDB">
      <w:pPr>
        <w:ind w:left="578" w:firstLine="130"/>
        <w:jc w:val="both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ab/>
        <w:t>Ротатор имеет несколько основных режимов работы:</w:t>
      </w:r>
    </w:p>
    <w:p w14:paraId="688225BE" w14:textId="34EC11E9" w:rsidR="00E852A6" w:rsidRPr="009A16DB" w:rsidRDefault="00E852A6" w:rsidP="00736CDB">
      <w:pPr>
        <w:ind w:left="578" w:firstLine="130"/>
        <w:jc w:val="both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1) </w:t>
      </w:r>
      <w:r w:rsidR="00EE7082"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Дистанционное управление</w:t>
      </w:r>
      <w:r w:rsidR="007179B6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</w:t>
      </w:r>
      <w:r w:rsidR="007179B6" w:rsidRPr="007E0851">
        <w:rPr>
          <w:rFonts w:ascii="Times New Roman" w:hAnsi="Times New Roman" w:cs="Times New Roman"/>
          <w:color w:val="151616"/>
          <w:spacing w:val="-1"/>
          <w:sz w:val="24"/>
          <w:szCs w:val="24"/>
        </w:rPr>
        <w:t>/ обычный режим</w:t>
      </w: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. В этом режиме оператор управляет поворотом датчика с помощью </w:t>
      </w:r>
      <w:r w:rsidR="00EE7082"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беспроводного пульта или педалей.</w:t>
      </w:r>
    </w:p>
    <w:p w14:paraId="5176898E" w14:textId="1C12305F" w:rsidR="00EE7082" w:rsidRPr="009A16DB" w:rsidRDefault="00EE7082" w:rsidP="00736CDB">
      <w:pPr>
        <w:ind w:left="578" w:firstLine="130"/>
        <w:jc w:val="both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2) </w:t>
      </w:r>
      <w:r w:rsidR="003724E0"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Режим, при котором ротатор автоматически удерживает заданное направление (режим слежения).</w:t>
      </w:r>
    </w:p>
    <w:p w14:paraId="013D3A77" w14:textId="41343D91" w:rsidR="003724E0" w:rsidRPr="009A16DB" w:rsidRDefault="003724E0" w:rsidP="00736CDB">
      <w:pPr>
        <w:ind w:left="578" w:firstLine="130"/>
        <w:jc w:val="both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3) Режим поиска, при котором ротатор автоматически сканирует заданный секто</w:t>
      </w:r>
      <w:r w:rsidR="004F139F"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р. </w:t>
      </w: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По умолчанию включен режим сканирования ±80°.</w:t>
      </w:r>
    </w:p>
    <w:p w14:paraId="351AB982" w14:textId="1E9E9E7B" w:rsidR="00166E0D" w:rsidRPr="009A16DB" w:rsidRDefault="00A972E0" w:rsidP="00736CDB">
      <w:pPr>
        <w:ind w:left="578" w:firstLine="130"/>
        <w:jc w:val="both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4) Режим </w:t>
      </w:r>
      <w:r w:rsidR="00FD077D">
        <w:rPr>
          <w:rFonts w:ascii="Times New Roman" w:hAnsi="Times New Roman" w:cs="Times New Roman"/>
          <w:color w:val="151616"/>
          <w:spacing w:val="-1"/>
          <w:sz w:val="24"/>
          <w:szCs w:val="24"/>
        </w:rPr>
        <w:t>«</w:t>
      </w:r>
      <w:r w:rsidR="00FD077D" w:rsidRPr="007E0851">
        <w:rPr>
          <w:rFonts w:ascii="Times New Roman" w:hAnsi="Times New Roman" w:cs="Times New Roman"/>
          <w:color w:val="151616"/>
          <w:spacing w:val="-1"/>
          <w:sz w:val="24"/>
          <w:szCs w:val="24"/>
        </w:rPr>
        <w:t>пассивного торможения</w:t>
      </w:r>
      <w:r w:rsidR="00551C06"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/ безмоторное ручное управление».</w:t>
      </w:r>
    </w:p>
    <w:p w14:paraId="4601CFB4" w14:textId="77777777" w:rsidR="00415447" w:rsidRPr="009A16DB" w:rsidRDefault="00415447">
      <w:pPr>
        <w:ind w:left="578" w:firstLine="130"/>
        <w:rPr>
          <w:rFonts w:ascii="Times New Roman" w:hAnsi="Times New Roman" w:cs="Times New Roman"/>
          <w:color w:val="151616"/>
          <w:spacing w:val="-1"/>
          <w:sz w:val="24"/>
          <w:szCs w:val="24"/>
        </w:rPr>
      </w:pPr>
    </w:p>
    <w:p w14:paraId="0F47C652" w14:textId="5B551988" w:rsidR="0075236A" w:rsidRPr="009A16DB" w:rsidRDefault="00DA342D">
      <w:pPr>
        <w:ind w:left="578" w:firstLine="130"/>
        <w:rPr>
          <w:rFonts w:ascii="Times New Roman" w:hAnsi="Times New Roman" w:cs="Times New Roman"/>
          <w:b/>
          <w:color w:val="151616"/>
          <w:spacing w:val="-1"/>
          <w:sz w:val="28"/>
          <w:szCs w:val="28"/>
        </w:rPr>
      </w:pPr>
      <w:r w:rsidRPr="009A16DB">
        <w:rPr>
          <w:rFonts w:ascii="Times New Roman" w:hAnsi="Times New Roman" w:cs="Times New Roman"/>
          <w:b/>
          <w:color w:val="151616"/>
          <w:spacing w:val="-1"/>
          <w:sz w:val="28"/>
          <w:szCs w:val="28"/>
        </w:rPr>
        <w:t>Включение</w:t>
      </w:r>
    </w:p>
    <w:p w14:paraId="6AC16D51" w14:textId="77777777" w:rsidR="00736CDB" w:rsidRPr="009A16DB" w:rsidRDefault="00736CDB">
      <w:pPr>
        <w:ind w:left="578" w:firstLine="130"/>
        <w:rPr>
          <w:rFonts w:ascii="Times New Roman" w:eastAsia="Arial" w:hAnsi="Times New Roman" w:cs="Times New Roman"/>
          <w:sz w:val="28"/>
          <w:szCs w:val="28"/>
        </w:rPr>
      </w:pPr>
    </w:p>
    <w:p w14:paraId="4F8FE0ED" w14:textId="1460D225" w:rsidR="0075236A" w:rsidRPr="009A16DB" w:rsidRDefault="00DA342D" w:rsidP="00736CDB">
      <w:pPr>
        <w:pStyle w:val="af9"/>
        <w:widowControl w:val="0"/>
        <w:numPr>
          <w:ilvl w:val="0"/>
          <w:numId w:val="1"/>
        </w:numPr>
        <w:tabs>
          <w:tab w:val="left" w:pos="744"/>
        </w:tabs>
        <w:spacing w:after="0" w:line="256" w:lineRule="auto"/>
        <w:ind w:right="71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E0851">
        <w:rPr>
          <w:rFonts w:ascii="Times New Roman" w:hAnsi="Times New Roman" w:cs="Times New Roman"/>
          <w:color w:val="151616"/>
          <w:spacing w:val="-1"/>
          <w:sz w:val="24"/>
          <w:szCs w:val="24"/>
        </w:rPr>
        <w:t>Подключить</w:t>
      </w:r>
      <w:r w:rsidRPr="007E0851">
        <w:rPr>
          <w:rFonts w:ascii="Times New Roman" w:hAnsi="Times New Roman" w:cs="Times New Roman"/>
          <w:color w:val="151616"/>
          <w:spacing w:val="18"/>
          <w:sz w:val="24"/>
          <w:szCs w:val="24"/>
        </w:rPr>
        <w:t xml:space="preserve"> </w:t>
      </w:r>
      <w:r w:rsidR="007C1763" w:rsidRPr="007E0851">
        <w:rPr>
          <w:rFonts w:ascii="Times New Roman" w:hAnsi="Times New Roman" w:cs="Times New Roman"/>
          <w:color w:val="151616"/>
          <w:spacing w:val="18"/>
          <w:sz w:val="24"/>
          <w:szCs w:val="24"/>
        </w:rPr>
        <w:t xml:space="preserve">ротатор к источнику питания, обеспечивающему напряжение </w:t>
      </w:r>
      <w:r w:rsidRPr="007E0851">
        <w:rPr>
          <w:rFonts w:ascii="Times New Roman" w:hAnsi="Times New Roman" w:cs="Times New Roman"/>
          <w:color w:val="151616"/>
          <w:sz w:val="24"/>
          <w:szCs w:val="24"/>
        </w:rPr>
        <w:t>10 - 14.6</w:t>
      </w:r>
      <w:r w:rsidRPr="007E0851">
        <w:rPr>
          <w:rFonts w:ascii="Times New Roman" w:hAnsi="Times New Roman" w:cs="Times New Roman"/>
          <w:color w:val="151616"/>
          <w:spacing w:val="18"/>
          <w:sz w:val="24"/>
          <w:szCs w:val="24"/>
        </w:rPr>
        <w:t xml:space="preserve"> </w:t>
      </w:r>
      <w:r w:rsidR="007C1763" w:rsidRPr="007E0851">
        <w:rPr>
          <w:rFonts w:ascii="Times New Roman" w:hAnsi="Times New Roman" w:cs="Times New Roman"/>
          <w:color w:val="151616"/>
          <w:sz w:val="24"/>
          <w:szCs w:val="24"/>
        </w:rPr>
        <w:t xml:space="preserve">В и ток </w:t>
      </w:r>
      <w:r w:rsidRPr="007E0851">
        <w:rPr>
          <w:rFonts w:ascii="Times New Roman" w:hAnsi="Times New Roman" w:cs="Times New Roman"/>
          <w:color w:val="151616"/>
          <w:sz w:val="24"/>
          <w:szCs w:val="24"/>
        </w:rPr>
        <w:t>1.5</w:t>
      </w:r>
      <w:r w:rsidRPr="007E0851">
        <w:rPr>
          <w:rFonts w:ascii="Times New Roman" w:hAnsi="Times New Roman" w:cs="Times New Roman"/>
          <w:color w:val="151616"/>
          <w:spacing w:val="18"/>
          <w:sz w:val="24"/>
          <w:szCs w:val="24"/>
        </w:rPr>
        <w:t xml:space="preserve"> </w:t>
      </w:r>
      <w:r w:rsidRPr="007E0851">
        <w:rPr>
          <w:rFonts w:ascii="Times New Roman" w:hAnsi="Times New Roman" w:cs="Times New Roman"/>
          <w:color w:val="151616"/>
          <w:sz w:val="24"/>
          <w:szCs w:val="24"/>
        </w:rPr>
        <w:t>A</w:t>
      </w:r>
      <w:r w:rsidRPr="007E0851">
        <w:rPr>
          <w:rFonts w:ascii="Times New Roman" w:hAnsi="Times New Roman" w:cs="Times New Roman"/>
          <w:color w:val="151616"/>
          <w:spacing w:val="-6"/>
          <w:sz w:val="24"/>
          <w:szCs w:val="24"/>
        </w:rPr>
        <w:t>,</w:t>
      </w:r>
      <w:r w:rsidRPr="007E0851">
        <w:rPr>
          <w:rFonts w:ascii="Times New Roman" w:hAnsi="Times New Roman" w:cs="Times New Roman"/>
          <w:color w:val="151616"/>
          <w:spacing w:val="18"/>
          <w:sz w:val="24"/>
          <w:szCs w:val="24"/>
        </w:rPr>
        <w:t xml:space="preserve"> </w:t>
      </w:r>
      <w:r w:rsidRPr="007E0851">
        <w:rPr>
          <w:rFonts w:ascii="Times New Roman" w:hAnsi="Times New Roman" w:cs="Times New Roman"/>
          <w:color w:val="151616"/>
          <w:spacing w:val="-2"/>
          <w:sz w:val="24"/>
          <w:szCs w:val="24"/>
        </w:rPr>
        <w:t>соблюдая</w:t>
      </w:r>
      <w:r w:rsidRPr="007E0851">
        <w:rPr>
          <w:rFonts w:ascii="Times New Roman" w:hAnsi="Times New Roman" w:cs="Times New Roman"/>
          <w:color w:val="151616"/>
          <w:spacing w:val="27"/>
          <w:sz w:val="24"/>
          <w:szCs w:val="24"/>
        </w:rPr>
        <w:t xml:space="preserve"> </w:t>
      </w:r>
      <w:r w:rsidRPr="007E0851">
        <w:rPr>
          <w:rFonts w:ascii="Times New Roman" w:hAnsi="Times New Roman" w:cs="Times New Roman"/>
          <w:color w:val="151616"/>
          <w:spacing w:val="-1"/>
          <w:sz w:val="24"/>
          <w:szCs w:val="24"/>
        </w:rPr>
        <w:t>полярность</w:t>
      </w:r>
      <w:r w:rsidR="007C1763" w:rsidRPr="007E0851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 (+ коричневый провод).</w:t>
      </w:r>
      <w:r w:rsidRPr="009A16DB">
        <w:rPr>
          <w:rFonts w:ascii="Times New Roman" w:hAnsi="Times New Roman" w:cs="Times New Roman"/>
          <w:color w:val="151616"/>
          <w:spacing w:val="4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>На</w:t>
      </w:r>
      <w:r w:rsidRPr="009A16DB">
        <w:rPr>
          <w:rFonts w:ascii="Times New Roman" w:hAnsi="Times New Roman" w:cs="Times New Roman"/>
          <w:color w:val="151616"/>
          <w:spacing w:val="5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3"/>
          <w:sz w:val="24"/>
          <w:szCs w:val="24"/>
        </w:rPr>
        <w:t>ротаторе</w:t>
      </w:r>
      <w:r w:rsidRPr="009A16DB">
        <w:rPr>
          <w:rFonts w:ascii="Times New Roman" w:hAnsi="Times New Roman" w:cs="Times New Roman"/>
          <w:color w:val="151616"/>
          <w:spacing w:val="5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должен</w:t>
      </w:r>
      <w:r w:rsidRPr="009A16DB">
        <w:rPr>
          <w:rFonts w:ascii="Times New Roman" w:hAnsi="Times New Roman" w:cs="Times New Roman"/>
          <w:color w:val="151616"/>
          <w:spacing w:val="4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2"/>
          <w:sz w:val="24"/>
          <w:szCs w:val="24"/>
        </w:rPr>
        <w:t>загореться</w:t>
      </w:r>
      <w:r w:rsidRPr="009A16DB">
        <w:rPr>
          <w:rFonts w:ascii="Times New Roman" w:hAnsi="Times New Roman" w:cs="Times New Roman"/>
          <w:color w:val="151616"/>
          <w:spacing w:val="4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>и</w:t>
      </w:r>
      <w:r w:rsidRPr="009A16DB">
        <w:rPr>
          <w:rFonts w:ascii="Times New Roman" w:hAnsi="Times New Roman" w:cs="Times New Roman"/>
          <w:color w:val="151616"/>
          <w:spacing w:val="4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погаснуть</w:t>
      </w:r>
      <w:r w:rsidRPr="009A16DB">
        <w:rPr>
          <w:rFonts w:ascii="Times New Roman" w:hAnsi="Times New Roman" w:cs="Times New Roman"/>
          <w:color w:val="151616"/>
          <w:spacing w:val="41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3"/>
          <w:sz w:val="24"/>
          <w:szCs w:val="24"/>
        </w:rPr>
        <w:t>светодиод.</w:t>
      </w:r>
    </w:p>
    <w:p w14:paraId="5DB4B338" w14:textId="6E31BD3D" w:rsidR="0075236A" w:rsidRPr="009A16DB" w:rsidRDefault="00731369" w:rsidP="00736CDB">
      <w:pPr>
        <w:pStyle w:val="af9"/>
        <w:widowControl w:val="0"/>
        <w:numPr>
          <w:ilvl w:val="0"/>
          <w:numId w:val="1"/>
        </w:numPr>
        <w:tabs>
          <w:tab w:val="left" w:pos="813"/>
        </w:tabs>
        <w:spacing w:after="0" w:line="25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A16DB">
        <w:rPr>
          <w:rFonts w:ascii="Times New Roman" w:hAnsi="Times New Roman" w:cs="Times New Roman"/>
          <w:color w:val="151616"/>
          <w:spacing w:val="9"/>
          <w:sz w:val="24"/>
          <w:szCs w:val="24"/>
        </w:rPr>
        <w:t xml:space="preserve">  </w:t>
      </w:r>
      <w:r w:rsidR="00DA342D" w:rsidRPr="009A16DB">
        <w:rPr>
          <w:rFonts w:ascii="Times New Roman" w:hAnsi="Times New Roman" w:cs="Times New Roman"/>
          <w:color w:val="151616"/>
          <w:spacing w:val="9"/>
          <w:sz w:val="24"/>
          <w:szCs w:val="24"/>
        </w:rPr>
        <w:t>Пульт</w:t>
      </w:r>
      <w:r w:rsidRPr="009A16DB">
        <w:rPr>
          <w:rFonts w:ascii="Times New Roman" w:hAnsi="Times New Roman" w:cs="Times New Roman"/>
          <w:color w:val="151616"/>
          <w:spacing w:val="9"/>
          <w:sz w:val="24"/>
          <w:szCs w:val="24"/>
        </w:rPr>
        <w:t xml:space="preserve"> и </w:t>
      </w:r>
      <w:r w:rsidR="00DA342D" w:rsidRPr="009A16DB">
        <w:rPr>
          <w:rFonts w:ascii="Times New Roman" w:hAnsi="Times New Roman" w:cs="Times New Roman"/>
          <w:color w:val="151616"/>
          <w:spacing w:val="9"/>
          <w:sz w:val="24"/>
          <w:szCs w:val="24"/>
        </w:rPr>
        <w:t>педаль</w:t>
      </w:r>
      <w:r w:rsidR="00DA342D" w:rsidRPr="009A16DB"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 w:rsidR="00DA342D" w:rsidRPr="009A16DB">
        <w:rPr>
          <w:rFonts w:ascii="Times New Roman" w:hAnsi="Times New Roman" w:cs="Times New Roman"/>
          <w:color w:val="151616"/>
          <w:spacing w:val="11"/>
          <w:sz w:val="24"/>
          <w:szCs w:val="24"/>
        </w:rPr>
        <w:t>автоматически</w:t>
      </w:r>
      <w:r w:rsidR="00DA342D" w:rsidRPr="009A16DB"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 w:rsidR="00DA342D" w:rsidRPr="009A16DB">
        <w:rPr>
          <w:rFonts w:ascii="Times New Roman" w:hAnsi="Times New Roman" w:cs="Times New Roman"/>
          <w:color w:val="151616"/>
          <w:spacing w:val="10"/>
          <w:sz w:val="24"/>
          <w:szCs w:val="24"/>
        </w:rPr>
        <w:t>включа</w:t>
      </w:r>
      <w:r w:rsidRPr="009A16DB">
        <w:rPr>
          <w:rFonts w:ascii="Times New Roman" w:hAnsi="Times New Roman" w:cs="Times New Roman"/>
          <w:color w:val="151616"/>
          <w:spacing w:val="10"/>
          <w:sz w:val="24"/>
          <w:szCs w:val="24"/>
        </w:rPr>
        <w:t>ю</w:t>
      </w:r>
      <w:r w:rsidR="00DA342D" w:rsidRPr="009A16DB">
        <w:rPr>
          <w:rFonts w:ascii="Times New Roman" w:hAnsi="Times New Roman" w:cs="Times New Roman"/>
          <w:color w:val="151616"/>
          <w:spacing w:val="10"/>
          <w:sz w:val="24"/>
          <w:szCs w:val="24"/>
        </w:rPr>
        <w:t>тся</w:t>
      </w:r>
      <w:r w:rsidR="00DA342D" w:rsidRPr="009A16DB">
        <w:rPr>
          <w:rFonts w:ascii="Times New Roman" w:hAnsi="Times New Roman" w:cs="Times New Roman"/>
          <w:color w:val="151616"/>
          <w:spacing w:val="20"/>
          <w:sz w:val="24"/>
          <w:szCs w:val="24"/>
        </w:rPr>
        <w:t xml:space="preserve"> </w:t>
      </w:r>
      <w:r w:rsidR="00DA342D" w:rsidRPr="009A16DB">
        <w:rPr>
          <w:rFonts w:ascii="Times New Roman" w:hAnsi="Times New Roman" w:cs="Times New Roman"/>
          <w:color w:val="151616"/>
          <w:spacing w:val="10"/>
          <w:sz w:val="24"/>
          <w:szCs w:val="24"/>
        </w:rPr>
        <w:t>после</w:t>
      </w:r>
    </w:p>
    <w:p w14:paraId="784C645A" w14:textId="60C60602" w:rsidR="0075236A" w:rsidRPr="009A16DB" w:rsidRDefault="00DA342D" w:rsidP="00736CDB">
      <w:pPr>
        <w:spacing w:before="19"/>
        <w:ind w:left="124" w:firstLine="869"/>
        <w:jc w:val="both"/>
        <w:rPr>
          <w:rFonts w:ascii="Times New Roman" w:hAnsi="Times New Roman" w:cs="Times New Roman"/>
          <w:color w:val="151616"/>
          <w:sz w:val="24"/>
          <w:szCs w:val="24"/>
        </w:rPr>
      </w:pP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нажатия</w:t>
      </w:r>
      <w:r w:rsidRPr="009A16DB"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>любой</w:t>
      </w:r>
      <w:r w:rsidR="00551C06" w:rsidRPr="009A16DB"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>кнопки.</w:t>
      </w:r>
    </w:p>
    <w:p w14:paraId="27E171DD" w14:textId="77777777" w:rsidR="0095060D" w:rsidRPr="009A16DB" w:rsidRDefault="0095060D" w:rsidP="00736CDB">
      <w:pPr>
        <w:spacing w:before="19"/>
        <w:ind w:left="124" w:firstLine="86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5B2B7F3" w14:textId="0ED9FDC9" w:rsidR="0075236A" w:rsidRPr="009A16DB" w:rsidRDefault="00DA342D" w:rsidP="00736CDB">
      <w:pPr>
        <w:ind w:left="578" w:firstLine="130"/>
        <w:jc w:val="both"/>
        <w:rPr>
          <w:rFonts w:ascii="Times New Roman" w:hAnsi="Times New Roman" w:cs="Times New Roman"/>
          <w:b/>
          <w:color w:val="151616"/>
          <w:spacing w:val="-2"/>
          <w:sz w:val="28"/>
          <w:szCs w:val="28"/>
        </w:rPr>
      </w:pPr>
      <w:r w:rsidRPr="009A16DB">
        <w:rPr>
          <w:rFonts w:ascii="Times New Roman" w:hAnsi="Times New Roman" w:cs="Times New Roman"/>
          <w:b/>
          <w:color w:val="151616"/>
          <w:spacing w:val="-2"/>
          <w:sz w:val="28"/>
          <w:szCs w:val="28"/>
        </w:rPr>
        <w:t>Управление</w:t>
      </w:r>
    </w:p>
    <w:p w14:paraId="5BE9BAF8" w14:textId="77777777" w:rsidR="0095060D" w:rsidRPr="009A16DB" w:rsidRDefault="0095060D" w:rsidP="00736CDB">
      <w:pPr>
        <w:ind w:left="578" w:firstLine="1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447A471" w14:textId="6A99A15A" w:rsidR="0075236A" w:rsidRPr="009A16DB" w:rsidRDefault="00DA342D" w:rsidP="00736CDB">
      <w:pPr>
        <w:spacing w:line="256" w:lineRule="auto"/>
        <w:ind w:left="124" w:right="713" w:firstLine="45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A16DB">
        <w:rPr>
          <w:rFonts w:ascii="Times New Roman" w:hAnsi="Times New Roman" w:cs="Times New Roman"/>
          <w:color w:val="151616"/>
          <w:spacing w:val="-5"/>
          <w:sz w:val="24"/>
          <w:szCs w:val="24"/>
        </w:rPr>
        <w:t>Пульт</w:t>
      </w:r>
      <w:r w:rsidRPr="009A16DB">
        <w:rPr>
          <w:rFonts w:ascii="Times New Roman" w:hAnsi="Times New Roman" w:cs="Times New Roman"/>
          <w:color w:val="151616"/>
          <w:spacing w:val="-12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2"/>
          <w:sz w:val="24"/>
          <w:szCs w:val="24"/>
        </w:rPr>
        <w:t>имеет</w:t>
      </w:r>
      <w:r w:rsidRPr="009A16DB">
        <w:rPr>
          <w:rFonts w:ascii="Times New Roman" w:hAnsi="Times New Roman" w:cs="Times New Roman"/>
          <w:color w:val="151616"/>
          <w:spacing w:val="-12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>3</w:t>
      </w:r>
      <w:r w:rsidRPr="009A16DB">
        <w:rPr>
          <w:rFonts w:ascii="Times New Roman" w:hAnsi="Times New Roman" w:cs="Times New Roman"/>
          <w:color w:val="151616"/>
          <w:spacing w:val="-12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>кнопки.</w:t>
      </w:r>
      <w:r w:rsidRPr="009A16DB">
        <w:rPr>
          <w:rFonts w:ascii="Times New Roman" w:hAnsi="Times New Roman" w:cs="Times New Roman"/>
          <w:color w:val="151616"/>
          <w:spacing w:val="-12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Две</w:t>
      </w:r>
      <w:r w:rsidRPr="009A16DB">
        <w:rPr>
          <w:rFonts w:ascii="Times New Roman" w:hAnsi="Times New Roman" w:cs="Times New Roman"/>
          <w:color w:val="151616"/>
          <w:spacing w:val="-12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верхние</w:t>
      </w:r>
      <w:r w:rsidRPr="009A16DB">
        <w:rPr>
          <w:rFonts w:ascii="Times New Roman" w:hAnsi="Times New Roman" w:cs="Times New Roman"/>
          <w:color w:val="151616"/>
          <w:spacing w:val="-12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>кнопки</w:t>
      </w:r>
      <w:r w:rsidRPr="009A16DB">
        <w:rPr>
          <w:rFonts w:ascii="Times New Roman" w:hAnsi="Times New Roman" w:cs="Times New Roman"/>
          <w:color w:val="151616"/>
          <w:spacing w:val="-12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2"/>
          <w:sz w:val="24"/>
          <w:szCs w:val="24"/>
        </w:rPr>
        <w:t>поворачивают</w:t>
      </w:r>
      <w:r w:rsidRPr="009A16DB">
        <w:rPr>
          <w:rFonts w:ascii="Times New Roman" w:hAnsi="Times New Roman" w:cs="Times New Roman"/>
          <w:color w:val="151616"/>
          <w:spacing w:val="29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>ось</w:t>
      </w:r>
      <w:r w:rsidRPr="009A16DB">
        <w:rPr>
          <w:rFonts w:ascii="Times New Roman" w:hAnsi="Times New Roman" w:cs="Times New Roman"/>
          <w:color w:val="151616"/>
          <w:spacing w:val="8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2"/>
          <w:sz w:val="24"/>
          <w:szCs w:val="24"/>
        </w:rPr>
        <w:t>ротатора.</w:t>
      </w:r>
      <w:r w:rsidRPr="009A16DB">
        <w:rPr>
          <w:rFonts w:ascii="Times New Roman" w:hAnsi="Times New Roman" w:cs="Times New Roman"/>
          <w:color w:val="151616"/>
          <w:spacing w:val="8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>Нижняя</w:t>
      </w:r>
      <w:r w:rsidRPr="009A16DB">
        <w:rPr>
          <w:rFonts w:ascii="Times New Roman" w:hAnsi="Times New Roman" w:cs="Times New Roman"/>
          <w:color w:val="151616"/>
          <w:spacing w:val="8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(средняя)</w:t>
      </w:r>
      <w:r w:rsidRPr="009A16DB">
        <w:rPr>
          <w:rFonts w:ascii="Times New Roman" w:hAnsi="Times New Roman" w:cs="Times New Roman"/>
          <w:color w:val="151616"/>
          <w:spacing w:val="8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>кнопка</w:t>
      </w:r>
      <w:r w:rsidRPr="009A16DB">
        <w:rPr>
          <w:rFonts w:ascii="Times New Roman" w:hAnsi="Times New Roman" w:cs="Times New Roman"/>
          <w:color w:val="151616"/>
          <w:spacing w:val="8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2"/>
          <w:sz w:val="24"/>
          <w:szCs w:val="24"/>
        </w:rPr>
        <w:t>переключает</w:t>
      </w:r>
      <w:r w:rsidRPr="009A16DB">
        <w:rPr>
          <w:rFonts w:ascii="Times New Roman" w:hAnsi="Times New Roman" w:cs="Times New Roman"/>
          <w:color w:val="151616"/>
          <w:spacing w:val="8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режим</w:t>
      </w:r>
      <w:r w:rsidRPr="009A16DB">
        <w:rPr>
          <w:rFonts w:ascii="Times New Roman" w:hAnsi="Times New Roman" w:cs="Times New Roman"/>
          <w:color w:val="151616"/>
          <w:spacing w:val="41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работы</w:t>
      </w:r>
      <w:r w:rsidRPr="009A16DB"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2"/>
          <w:sz w:val="24"/>
          <w:szCs w:val="24"/>
        </w:rPr>
        <w:t>ротатора.</w:t>
      </w:r>
    </w:p>
    <w:p w14:paraId="4DB9805A" w14:textId="30E7F4F8" w:rsidR="0075236A" w:rsidRPr="009A16DB" w:rsidRDefault="00DA342D" w:rsidP="00736CDB">
      <w:pPr>
        <w:spacing w:line="250" w:lineRule="exact"/>
        <w:ind w:left="124" w:firstLine="45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Педаль</w:t>
      </w:r>
      <w:r w:rsidRPr="009A16DB">
        <w:rPr>
          <w:rFonts w:ascii="Times New Roman" w:hAnsi="Times New Roman" w:cs="Times New Roman"/>
          <w:color w:val="151616"/>
          <w:spacing w:val="22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2"/>
          <w:sz w:val="24"/>
          <w:szCs w:val="24"/>
        </w:rPr>
        <w:t>имеет</w:t>
      </w:r>
      <w:r w:rsidRPr="009A16DB">
        <w:rPr>
          <w:rFonts w:ascii="Times New Roman" w:hAnsi="Times New Roman" w:cs="Times New Roman"/>
          <w:color w:val="151616"/>
          <w:spacing w:val="22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>2</w:t>
      </w:r>
      <w:r w:rsidRPr="009A16DB">
        <w:rPr>
          <w:rFonts w:ascii="Times New Roman" w:hAnsi="Times New Roman" w:cs="Times New Roman"/>
          <w:color w:val="151616"/>
          <w:spacing w:val="22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>клавиши.</w:t>
      </w:r>
      <w:r w:rsidRPr="009A16DB">
        <w:rPr>
          <w:rFonts w:ascii="Times New Roman" w:hAnsi="Times New Roman" w:cs="Times New Roman"/>
          <w:color w:val="151616"/>
          <w:spacing w:val="22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3"/>
          <w:sz w:val="24"/>
          <w:szCs w:val="24"/>
        </w:rPr>
        <w:t>Раздельное</w:t>
      </w:r>
      <w:r w:rsidRPr="009A16DB">
        <w:rPr>
          <w:rFonts w:ascii="Times New Roman" w:hAnsi="Times New Roman" w:cs="Times New Roman"/>
          <w:color w:val="151616"/>
          <w:spacing w:val="22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нажатие</w:t>
      </w:r>
      <w:r w:rsidRPr="009A16DB">
        <w:rPr>
          <w:rFonts w:ascii="Times New Roman" w:hAnsi="Times New Roman" w:cs="Times New Roman"/>
          <w:color w:val="151616"/>
          <w:spacing w:val="22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>клавиш</w:t>
      </w:r>
      <w:r w:rsidR="00D6369C" w:rsidRPr="009A16DB"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>поворачивает</w:t>
      </w:r>
      <w:r w:rsidRPr="009A16DB">
        <w:rPr>
          <w:rFonts w:ascii="Times New Roman" w:hAnsi="Times New Roman" w:cs="Times New Roman"/>
          <w:color w:val="151616"/>
          <w:spacing w:val="10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>ось</w:t>
      </w:r>
      <w:r w:rsidRPr="009A16DB">
        <w:rPr>
          <w:rFonts w:ascii="Times New Roman" w:hAnsi="Times New Roman" w:cs="Times New Roman"/>
          <w:color w:val="151616"/>
          <w:spacing w:val="10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1"/>
          <w:sz w:val="24"/>
          <w:szCs w:val="24"/>
        </w:rPr>
        <w:t>ротатора.</w:t>
      </w:r>
      <w:r w:rsidRPr="009A16DB">
        <w:rPr>
          <w:rFonts w:ascii="Times New Roman" w:hAnsi="Times New Roman" w:cs="Times New Roman"/>
          <w:color w:val="151616"/>
          <w:spacing w:val="10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3"/>
          <w:sz w:val="24"/>
          <w:szCs w:val="24"/>
        </w:rPr>
        <w:t>Одновременное</w:t>
      </w:r>
      <w:r w:rsidRPr="009A16DB">
        <w:rPr>
          <w:rFonts w:ascii="Times New Roman" w:hAnsi="Times New Roman" w:cs="Times New Roman"/>
          <w:color w:val="151616"/>
          <w:spacing w:val="10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>нажатие</w:t>
      </w:r>
      <w:r w:rsidRPr="009A16DB">
        <w:rPr>
          <w:rFonts w:ascii="Times New Roman" w:hAnsi="Times New Roman" w:cs="Times New Roman"/>
          <w:color w:val="151616"/>
          <w:spacing w:val="10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>2</w:t>
      </w:r>
      <w:r w:rsidRPr="009A16DB">
        <w:rPr>
          <w:rFonts w:ascii="Times New Roman" w:hAnsi="Times New Roman" w:cs="Times New Roman"/>
          <w:color w:val="151616"/>
          <w:spacing w:val="28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>клавиш</w:t>
      </w:r>
      <w:r w:rsidRPr="009A16DB">
        <w:rPr>
          <w:rFonts w:ascii="Times New Roman" w:hAnsi="Times New Roman" w:cs="Times New Roman"/>
          <w:color w:val="151616"/>
          <w:spacing w:val="59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2"/>
          <w:sz w:val="24"/>
          <w:szCs w:val="24"/>
        </w:rPr>
        <w:t>переключает</w:t>
      </w:r>
      <w:r w:rsidRPr="009A16DB">
        <w:rPr>
          <w:rFonts w:ascii="Times New Roman" w:hAnsi="Times New Roman" w:cs="Times New Roman"/>
          <w:color w:val="151616"/>
          <w:spacing w:val="60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режим</w:t>
      </w:r>
      <w:r w:rsidRPr="009A16DB">
        <w:rPr>
          <w:rFonts w:ascii="Times New Roman" w:hAnsi="Times New Roman" w:cs="Times New Roman"/>
          <w:color w:val="151616"/>
          <w:spacing w:val="60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работы</w:t>
      </w:r>
      <w:r w:rsidRPr="009A16DB">
        <w:rPr>
          <w:rFonts w:ascii="Times New Roman" w:hAnsi="Times New Roman" w:cs="Times New Roman"/>
          <w:color w:val="151616"/>
          <w:spacing w:val="59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3"/>
          <w:sz w:val="24"/>
          <w:szCs w:val="24"/>
        </w:rPr>
        <w:t>ротатора</w:t>
      </w:r>
      <w:r w:rsidRPr="009A16DB">
        <w:rPr>
          <w:rFonts w:ascii="Times New Roman" w:hAnsi="Times New Roman" w:cs="Times New Roman"/>
          <w:color w:val="151616"/>
          <w:spacing w:val="60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>аналогично</w:t>
      </w:r>
      <w:r w:rsidRPr="009A16DB">
        <w:rPr>
          <w:rFonts w:ascii="Times New Roman" w:hAnsi="Times New Roman" w:cs="Times New Roman"/>
          <w:color w:val="151616"/>
          <w:spacing w:val="45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4"/>
          <w:sz w:val="24"/>
          <w:szCs w:val="24"/>
        </w:rPr>
        <w:t>пульту,</w:t>
      </w:r>
      <w:r w:rsidRPr="009A16DB">
        <w:rPr>
          <w:rFonts w:ascii="Times New Roman" w:hAnsi="Times New Roman" w:cs="Times New Roman"/>
          <w:color w:val="151616"/>
          <w:spacing w:val="10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>таким</w:t>
      </w:r>
      <w:r w:rsidRPr="009A16DB">
        <w:rPr>
          <w:rFonts w:ascii="Times New Roman" w:hAnsi="Times New Roman" w:cs="Times New Roman"/>
          <w:color w:val="151616"/>
          <w:spacing w:val="10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>образом,</w:t>
      </w:r>
      <w:r w:rsidRPr="009A16DB">
        <w:rPr>
          <w:rFonts w:ascii="Times New Roman" w:hAnsi="Times New Roman" w:cs="Times New Roman"/>
          <w:color w:val="151616"/>
          <w:spacing w:val="10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>являясь</w:t>
      </w:r>
      <w:r w:rsidRPr="009A16DB">
        <w:rPr>
          <w:rFonts w:ascii="Times New Roman" w:hAnsi="Times New Roman" w:cs="Times New Roman"/>
          <w:color w:val="151616"/>
          <w:spacing w:val="10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3"/>
          <w:sz w:val="24"/>
          <w:szCs w:val="24"/>
        </w:rPr>
        <w:t>виртуальным</w:t>
      </w:r>
      <w:r w:rsidRPr="009A16DB">
        <w:rPr>
          <w:rFonts w:ascii="Times New Roman" w:hAnsi="Times New Roman" w:cs="Times New Roman"/>
          <w:color w:val="151616"/>
          <w:spacing w:val="10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3"/>
          <w:sz w:val="24"/>
          <w:szCs w:val="24"/>
        </w:rPr>
        <w:t>аналогом</w:t>
      </w:r>
      <w:r w:rsidRPr="009A16DB">
        <w:rPr>
          <w:rFonts w:ascii="Times New Roman" w:hAnsi="Times New Roman" w:cs="Times New Roman"/>
          <w:color w:val="151616"/>
          <w:spacing w:val="36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средней</w:t>
      </w:r>
      <w:r w:rsidRPr="009A16DB"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>кнопки</w:t>
      </w:r>
      <w:r w:rsidRPr="009A16DB">
        <w:rPr>
          <w:rFonts w:ascii="Times New Roman" w:hAnsi="Times New Roman" w:cs="Times New Roman"/>
          <w:color w:val="151616"/>
          <w:spacing w:val="-28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4"/>
          <w:sz w:val="24"/>
          <w:szCs w:val="24"/>
        </w:rPr>
        <w:t>пульта.</w:t>
      </w:r>
    </w:p>
    <w:p w14:paraId="6300A43D" w14:textId="2F4DF696" w:rsidR="0075236A" w:rsidRPr="009A16DB" w:rsidRDefault="00DA342D" w:rsidP="0095060D">
      <w:pPr>
        <w:spacing w:line="250" w:lineRule="exact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A16DB">
        <w:rPr>
          <w:rFonts w:ascii="Times New Roman" w:hAnsi="Times New Roman" w:cs="Times New Roman"/>
          <w:color w:val="151616"/>
          <w:spacing w:val="4"/>
          <w:sz w:val="24"/>
          <w:szCs w:val="24"/>
        </w:rPr>
        <w:t>После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13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5"/>
          <w:sz w:val="24"/>
          <w:szCs w:val="24"/>
        </w:rPr>
        <w:t>включения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12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>ротатор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13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4"/>
          <w:sz w:val="24"/>
          <w:szCs w:val="24"/>
        </w:rPr>
        <w:t>находится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12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>в</w:t>
      </w:r>
      <w:r w:rsidR="003724E0" w:rsidRPr="009A16DB"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 w:rsidR="003724E0" w:rsidRPr="007E0851">
        <w:rPr>
          <w:rFonts w:ascii="Times New Roman" w:hAnsi="Times New Roman" w:cs="Times New Roman"/>
          <w:color w:val="151616"/>
          <w:sz w:val="24"/>
          <w:szCs w:val="24"/>
        </w:rPr>
        <w:t xml:space="preserve">дистанционном </w:t>
      </w:r>
      <w:r w:rsidR="007179B6" w:rsidRPr="007E0851">
        <w:rPr>
          <w:rFonts w:ascii="Times New Roman" w:hAnsi="Times New Roman" w:cs="Times New Roman"/>
          <w:color w:val="151616"/>
          <w:spacing w:val="-1"/>
          <w:sz w:val="24"/>
          <w:szCs w:val="24"/>
        </w:rPr>
        <w:t xml:space="preserve">/ обычном режиме </w:t>
      </w:r>
      <w:r w:rsidRPr="007E0851">
        <w:rPr>
          <w:rFonts w:ascii="Times New Roman" w:hAnsi="Times New Roman" w:cs="Times New Roman"/>
          <w:color w:val="151616"/>
          <w:spacing w:val="-1"/>
          <w:sz w:val="24"/>
          <w:szCs w:val="24"/>
        </w:rPr>
        <w:t>управления</w:t>
      </w:r>
      <w:r w:rsidRPr="007E0851">
        <w:rPr>
          <w:rFonts w:ascii="Times New Roman" w:hAnsi="Times New Roman" w:cs="Times New Roman"/>
          <w:color w:val="151616"/>
          <w:sz w:val="24"/>
          <w:szCs w:val="24"/>
        </w:rPr>
        <w:t>.</w:t>
      </w:r>
      <w:r w:rsidRPr="009A16DB">
        <w:rPr>
          <w:rFonts w:ascii="Times New Roman" w:hAnsi="Times New Roman" w:cs="Times New Roman"/>
          <w:color w:val="151616"/>
          <w:spacing w:val="32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>В</w:t>
      </w:r>
      <w:r w:rsidRPr="009A16DB">
        <w:rPr>
          <w:rFonts w:ascii="Times New Roman" w:hAnsi="Times New Roman" w:cs="Times New Roman"/>
          <w:color w:val="151616"/>
          <w:spacing w:val="32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3"/>
          <w:sz w:val="24"/>
          <w:szCs w:val="24"/>
        </w:rPr>
        <w:t>этом</w:t>
      </w:r>
      <w:r w:rsidRPr="009A16DB">
        <w:rPr>
          <w:rFonts w:ascii="Times New Roman" w:hAnsi="Times New Roman" w:cs="Times New Roman"/>
          <w:color w:val="151616"/>
          <w:spacing w:val="32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режиме</w:t>
      </w:r>
      <w:r w:rsidRPr="009A16DB">
        <w:rPr>
          <w:rFonts w:ascii="Times New Roman" w:hAnsi="Times New Roman" w:cs="Times New Roman"/>
          <w:color w:val="151616"/>
          <w:spacing w:val="33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можно</w:t>
      </w:r>
      <w:r w:rsidRPr="009A16DB">
        <w:rPr>
          <w:rFonts w:ascii="Times New Roman" w:hAnsi="Times New Roman" w:cs="Times New Roman"/>
          <w:color w:val="151616"/>
          <w:spacing w:val="14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2"/>
          <w:sz w:val="24"/>
          <w:szCs w:val="24"/>
        </w:rPr>
        <w:t>поворачивать</w:t>
      </w:r>
      <w:r w:rsidRPr="009A16DB">
        <w:rPr>
          <w:rFonts w:ascii="Times New Roman" w:hAnsi="Times New Roman" w:cs="Times New Roman"/>
          <w:color w:val="151616"/>
          <w:spacing w:val="14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>ось</w:t>
      </w:r>
      <w:r w:rsidRPr="009A16DB">
        <w:rPr>
          <w:rFonts w:ascii="Times New Roman" w:hAnsi="Times New Roman" w:cs="Times New Roman"/>
          <w:color w:val="151616"/>
          <w:spacing w:val="14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>кнопками</w:t>
      </w:r>
      <w:r w:rsidRPr="009A16DB">
        <w:rPr>
          <w:rFonts w:ascii="Times New Roman" w:hAnsi="Times New Roman" w:cs="Times New Roman"/>
          <w:color w:val="151616"/>
          <w:spacing w:val="14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3"/>
          <w:sz w:val="24"/>
          <w:szCs w:val="24"/>
        </w:rPr>
        <w:t>пульта</w:t>
      </w:r>
      <w:r w:rsidR="007759F0" w:rsidRPr="009A16DB">
        <w:rPr>
          <w:rFonts w:ascii="Times New Roman" w:hAnsi="Times New Roman" w:cs="Times New Roman"/>
          <w:color w:val="151616"/>
          <w:spacing w:val="-3"/>
          <w:sz w:val="24"/>
          <w:szCs w:val="24"/>
        </w:rPr>
        <w:t xml:space="preserve"> и</w:t>
      </w:r>
      <w:r w:rsidR="00911135" w:rsidRPr="009A16DB">
        <w:rPr>
          <w:rFonts w:ascii="Times New Roman" w:hAnsi="Times New Roman" w:cs="Times New Roman"/>
          <w:color w:val="151616"/>
          <w:spacing w:val="-3"/>
          <w:sz w:val="24"/>
          <w:szCs w:val="24"/>
        </w:rPr>
        <w:t xml:space="preserve">ли клавишами </w:t>
      </w:r>
      <w:r w:rsidRPr="009A16DB">
        <w:rPr>
          <w:rFonts w:ascii="Times New Roman" w:hAnsi="Times New Roman" w:cs="Times New Roman"/>
          <w:color w:val="151616"/>
          <w:spacing w:val="-3"/>
          <w:sz w:val="24"/>
          <w:szCs w:val="24"/>
        </w:rPr>
        <w:t>педали.</w:t>
      </w:r>
      <w:r w:rsidRPr="009A16DB">
        <w:rPr>
          <w:rFonts w:ascii="Times New Roman" w:hAnsi="Times New Roman" w:cs="Times New Roman"/>
          <w:color w:val="151616"/>
          <w:spacing w:val="14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1"/>
          <w:sz w:val="24"/>
          <w:szCs w:val="24"/>
        </w:rPr>
        <w:t>Ручка</w:t>
      </w:r>
      <w:r w:rsidRPr="009A16DB">
        <w:rPr>
          <w:rFonts w:ascii="Times New Roman" w:hAnsi="Times New Roman" w:cs="Times New Roman"/>
          <w:color w:val="151616"/>
          <w:spacing w:val="14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>на</w:t>
      </w:r>
      <w:r w:rsidRPr="009A16DB">
        <w:rPr>
          <w:rFonts w:ascii="Times New Roman" w:hAnsi="Times New Roman" w:cs="Times New Roman"/>
          <w:color w:val="151616"/>
          <w:spacing w:val="43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>ротаторе</w:t>
      </w:r>
      <w:r w:rsidRPr="009A16DB">
        <w:rPr>
          <w:rFonts w:ascii="Times New Roman" w:hAnsi="Times New Roman" w:cs="Times New Roman"/>
          <w:color w:val="151616"/>
          <w:spacing w:val="10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>задаёт</w:t>
      </w:r>
      <w:r w:rsidRPr="009A16DB">
        <w:rPr>
          <w:rFonts w:ascii="Times New Roman" w:hAnsi="Times New Roman" w:cs="Times New Roman"/>
          <w:color w:val="151616"/>
          <w:spacing w:val="10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3"/>
          <w:sz w:val="24"/>
          <w:szCs w:val="24"/>
        </w:rPr>
        <w:t>скорость</w:t>
      </w:r>
      <w:r w:rsidRPr="009A16DB">
        <w:rPr>
          <w:rFonts w:ascii="Times New Roman" w:hAnsi="Times New Roman" w:cs="Times New Roman"/>
          <w:color w:val="151616"/>
          <w:spacing w:val="10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1"/>
          <w:sz w:val="24"/>
          <w:szCs w:val="24"/>
        </w:rPr>
        <w:t>поворота.</w:t>
      </w:r>
      <w:r w:rsidRPr="009A16DB">
        <w:rPr>
          <w:rFonts w:ascii="Times New Roman" w:hAnsi="Times New Roman" w:cs="Times New Roman"/>
          <w:color w:val="151616"/>
          <w:spacing w:val="10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1"/>
          <w:sz w:val="24"/>
          <w:szCs w:val="24"/>
        </w:rPr>
        <w:t>Во</w:t>
      </w:r>
      <w:r w:rsidRPr="009A16DB">
        <w:rPr>
          <w:rFonts w:ascii="Times New Roman" w:hAnsi="Times New Roman" w:cs="Times New Roman"/>
          <w:color w:val="151616"/>
          <w:spacing w:val="10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>время</w:t>
      </w:r>
      <w:r w:rsidRPr="009A16DB">
        <w:rPr>
          <w:rFonts w:ascii="Times New Roman" w:hAnsi="Times New Roman" w:cs="Times New Roman"/>
          <w:color w:val="151616"/>
          <w:spacing w:val="10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1"/>
          <w:sz w:val="24"/>
          <w:szCs w:val="24"/>
        </w:rPr>
        <w:t>нажатия</w:t>
      </w:r>
      <w:r w:rsidRPr="009A16DB">
        <w:rPr>
          <w:rFonts w:ascii="Times New Roman" w:hAnsi="Times New Roman" w:cs="Times New Roman"/>
          <w:color w:val="151616"/>
          <w:spacing w:val="50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>кнопок</w:t>
      </w:r>
      <w:r w:rsidR="00911135" w:rsidRPr="009A16DB">
        <w:rPr>
          <w:rFonts w:ascii="Times New Roman" w:hAnsi="Times New Roman" w:cs="Times New Roman"/>
          <w:color w:val="151616"/>
          <w:sz w:val="24"/>
          <w:szCs w:val="24"/>
        </w:rPr>
        <w:t xml:space="preserve"> или клавиш 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>на</w:t>
      </w:r>
      <w:r w:rsidRPr="009A16DB"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3"/>
          <w:sz w:val="24"/>
          <w:szCs w:val="24"/>
        </w:rPr>
        <w:t>ротаторе</w:t>
      </w:r>
      <w:r w:rsidRPr="009A16DB"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5"/>
          <w:sz w:val="24"/>
          <w:szCs w:val="24"/>
        </w:rPr>
        <w:t>будет</w:t>
      </w:r>
      <w:r w:rsidRPr="009A16DB"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включаться</w:t>
      </w:r>
      <w:r w:rsidRPr="009A16DB"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3"/>
          <w:sz w:val="24"/>
          <w:szCs w:val="24"/>
        </w:rPr>
        <w:t>светодиод</w:t>
      </w:r>
      <w:r w:rsidR="00911135" w:rsidRPr="009A16DB">
        <w:rPr>
          <w:rFonts w:ascii="Times New Roman" w:hAnsi="Times New Roman" w:cs="Times New Roman"/>
          <w:color w:val="151616"/>
          <w:spacing w:val="-3"/>
          <w:sz w:val="24"/>
          <w:szCs w:val="24"/>
        </w:rPr>
        <w:t>, сигнализирующий о приёме радиосигнала управления</w:t>
      </w:r>
      <w:r w:rsidRPr="009A16DB">
        <w:rPr>
          <w:rFonts w:ascii="Times New Roman" w:hAnsi="Times New Roman" w:cs="Times New Roman"/>
          <w:color w:val="151616"/>
          <w:spacing w:val="-3"/>
          <w:sz w:val="24"/>
          <w:szCs w:val="24"/>
        </w:rPr>
        <w:t>.</w:t>
      </w:r>
    </w:p>
    <w:p w14:paraId="70203DDF" w14:textId="5C3105EF" w:rsidR="0095060D" w:rsidRPr="009A16DB" w:rsidRDefault="0095060D" w:rsidP="00950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53535"/>
          <w:sz w:val="24"/>
          <w:szCs w:val="24"/>
        </w:rPr>
      </w:pPr>
      <w:r w:rsidRPr="009A16DB">
        <w:rPr>
          <w:rFonts w:ascii="Times New Roman" w:hAnsi="Times New Roman" w:cs="Times New Roman"/>
          <w:color w:val="353535"/>
          <w:sz w:val="24"/>
          <w:szCs w:val="24"/>
        </w:rPr>
        <w:lastRenderedPageBreak/>
        <w:t>Однократное нажатие средней кнопки переводит ротатор в режим слежения. В этом режиме ротатор удерживает заданное направление, компенсируя вращение судна. Кнопки пульта/педали работают так же, как в обычном режиме, при этом задавая новое направление, которое будет удерживаться. Находясь в этом режиме, светодиод на ротаторе периодически однократно мигает, индицируя режим. Чтобы выйти из этого режима в обычный режим необходимо ещё раз однократно нажать среднюю кнопку. При этом светодиод на ротаторе мигнёт 3 раза.</w:t>
      </w:r>
    </w:p>
    <w:p w14:paraId="3A81AF07" w14:textId="77777777" w:rsidR="0095060D" w:rsidRPr="009A16DB" w:rsidRDefault="0095060D" w:rsidP="0095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53535"/>
          <w:sz w:val="24"/>
          <w:szCs w:val="24"/>
        </w:rPr>
      </w:pPr>
    </w:p>
    <w:p w14:paraId="38F60AAD" w14:textId="0B12FAA2" w:rsidR="0095060D" w:rsidRPr="009A16DB" w:rsidRDefault="0095060D" w:rsidP="00950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53535"/>
          <w:sz w:val="24"/>
          <w:szCs w:val="24"/>
        </w:rPr>
      </w:pPr>
      <w:r w:rsidRPr="009A16DB">
        <w:rPr>
          <w:rFonts w:ascii="Times New Roman" w:hAnsi="Times New Roman" w:cs="Times New Roman"/>
          <w:color w:val="353535"/>
          <w:sz w:val="24"/>
          <w:szCs w:val="24"/>
        </w:rPr>
        <w:t xml:space="preserve">Двукратное нажатие средней кнопки переводит ротатор в режим поиска. В этом режиме ротатор выполняет автоматический поворот оси в секторе 160 градусов </w:t>
      </w:r>
      <w:r w:rsidRPr="009A16DB">
        <w:rPr>
          <w:rFonts w:ascii="Times New Roman" w:hAnsi="Times New Roman" w:cs="Times New Roman"/>
          <w:b/>
          <w:color w:val="353535"/>
          <w:sz w:val="24"/>
          <w:szCs w:val="24"/>
        </w:rPr>
        <w:t>(настроен по умолчанию, можно изменить</w:t>
      </w:r>
      <w:r w:rsidR="007C1763">
        <w:rPr>
          <w:rFonts w:ascii="Times New Roman" w:hAnsi="Times New Roman" w:cs="Times New Roman"/>
          <w:b/>
          <w:color w:val="353535"/>
          <w:sz w:val="24"/>
          <w:szCs w:val="24"/>
        </w:rPr>
        <w:t xml:space="preserve">, </w:t>
      </w:r>
      <w:r w:rsidR="007C1763" w:rsidRPr="007E0851">
        <w:rPr>
          <w:rFonts w:ascii="Times New Roman" w:hAnsi="Times New Roman" w:cs="Times New Roman"/>
          <w:b/>
          <w:color w:val="353535"/>
          <w:sz w:val="24"/>
          <w:szCs w:val="24"/>
        </w:rPr>
        <w:t>см. ниже</w:t>
      </w:r>
      <w:r w:rsidRPr="009A16DB">
        <w:rPr>
          <w:rFonts w:ascii="Times New Roman" w:hAnsi="Times New Roman" w:cs="Times New Roman"/>
          <w:b/>
          <w:color w:val="353535"/>
          <w:sz w:val="24"/>
          <w:szCs w:val="24"/>
        </w:rPr>
        <w:t>)</w:t>
      </w:r>
      <w:r w:rsidRPr="009A16DB">
        <w:rPr>
          <w:rFonts w:ascii="Times New Roman" w:hAnsi="Times New Roman" w:cs="Times New Roman"/>
          <w:color w:val="353535"/>
          <w:sz w:val="24"/>
          <w:szCs w:val="24"/>
        </w:rPr>
        <w:t xml:space="preserve">, причём центр этого сектора находится в точке, в которой произошло включение этого режима. Скорость поиска задаётся ручкой на ротаторе. </w:t>
      </w:r>
      <w:r w:rsidRPr="009A16DB">
        <w:rPr>
          <w:rFonts w:ascii="Times New Roman" w:hAnsi="Times New Roman" w:cs="Times New Roman"/>
          <w:sz w:val="24"/>
          <w:szCs w:val="24"/>
        </w:rPr>
        <w:t>При нажатии любой кнопки пульта или клавиши педали ротатор выходит из режима поиска в режим слежения</w:t>
      </w:r>
      <w:r w:rsidR="007179B6">
        <w:rPr>
          <w:rFonts w:ascii="Times New Roman" w:hAnsi="Times New Roman" w:cs="Times New Roman"/>
          <w:sz w:val="24"/>
          <w:szCs w:val="24"/>
        </w:rPr>
        <w:t xml:space="preserve"> </w:t>
      </w:r>
      <w:r w:rsidR="007179B6" w:rsidRPr="007E0851">
        <w:rPr>
          <w:rFonts w:ascii="Times New Roman" w:hAnsi="Times New Roman" w:cs="Times New Roman"/>
          <w:sz w:val="24"/>
          <w:szCs w:val="24"/>
        </w:rPr>
        <w:t xml:space="preserve">(можно изменить, </w:t>
      </w:r>
      <w:proofErr w:type="spellStart"/>
      <w:r w:rsidR="007179B6" w:rsidRPr="007E0851">
        <w:rPr>
          <w:rFonts w:ascii="Times New Roman" w:hAnsi="Times New Roman" w:cs="Times New Roman"/>
          <w:sz w:val="24"/>
          <w:szCs w:val="24"/>
        </w:rPr>
        <w:t>см.ниже</w:t>
      </w:r>
      <w:proofErr w:type="spellEnd"/>
      <w:r w:rsidR="007179B6" w:rsidRPr="007E0851">
        <w:rPr>
          <w:rFonts w:ascii="Times New Roman" w:hAnsi="Times New Roman" w:cs="Times New Roman"/>
          <w:sz w:val="24"/>
          <w:szCs w:val="24"/>
        </w:rPr>
        <w:t>)</w:t>
      </w:r>
      <w:r w:rsidRPr="007E0851">
        <w:rPr>
          <w:rFonts w:ascii="Times New Roman" w:hAnsi="Times New Roman" w:cs="Times New Roman"/>
          <w:sz w:val="24"/>
          <w:szCs w:val="24"/>
        </w:rPr>
        <w:t>.</w:t>
      </w:r>
      <w:r w:rsidRPr="009A16DB">
        <w:rPr>
          <w:rFonts w:ascii="Times New Roman" w:hAnsi="Times New Roman" w:cs="Times New Roman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353535"/>
          <w:sz w:val="24"/>
          <w:szCs w:val="24"/>
        </w:rPr>
        <w:t>Находясь в этом режиме, светодиод на ротаторе периодически мигает по 2 раза. Чтобы выйти из этого режима в обычный режим необходимо ещё раз двукратно нажать среднюю кнопку. При этом светодиод на ротаторе мигнёт 3 раза.</w:t>
      </w:r>
    </w:p>
    <w:p w14:paraId="55CBA9AF" w14:textId="77777777" w:rsidR="0095060D" w:rsidRPr="009A16DB" w:rsidRDefault="0095060D" w:rsidP="00950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53535"/>
          <w:sz w:val="24"/>
          <w:szCs w:val="24"/>
        </w:rPr>
      </w:pPr>
    </w:p>
    <w:p w14:paraId="0C2E70C3" w14:textId="3B131DF2" w:rsidR="0095060D" w:rsidRPr="009A16DB" w:rsidRDefault="0095060D" w:rsidP="00950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53535"/>
          <w:sz w:val="24"/>
          <w:szCs w:val="24"/>
        </w:rPr>
      </w:pPr>
      <w:r w:rsidRPr="009A16DB">
        <w:rPr>
          <w:rFonts w:ascii="Times New Roman" w:hAnsi="Times New Roman" w:cs="Times New Roman"/>
          <w:color w:val="353535"/>
          <w:sz w:val="24"/>
          <w:szCs w:val="24"/>
        </w:rPr>
        <w:t>Трёхкратное  нажатие  средней  кнопки  возвращает ротатор в обычный режим, как из режима слежения, так и из режима поиска. При этом светодиод на ротаторе мигнёт 3 раза.</w:t>
      </w:r>
    </w:p>
    <w:p w14:paraId="67709897" w14:textId="77777777" w:rsidR="00EA2E69" w:rsidRPr="009A16DB" w:rsidRDefault="00EA2E69" w:rsidP="00950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53535"/>
          <w:sz w:val="24"/>
          <w:szCs w:val="24"/>
        </w:rPr>
      </w:pPr>
    </w:p>
    <w:p w14:paraId="6CA8A4A1" w14:textId="67095F97" w:rsidR="0095060D" w:rsidRPr="009A16DB" w:rsidRDefault="0095060D" w:rsidP="00EA2E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53535"/>
          <w:sz w:val="24"/>
          <w:szCs w:val="24"/>
        </w:rPr>
      </w:pPr>
      <w:r w:rsidRPr="009A16DB">
        <w:rPr>
          <w:rFonts w:ascii="Times New Roman" w:hAnsi="Times New Roman" w:cs="Times New Roman"/>
          <w:color w:val="353535"/>
          <w:sz w:val="24"/>
          <w:szCs w:val="24"/>
        </w:rPr>
        <w:t>Долгое  нажатие  средней  кнопки (более 1.5 сек. до загорания светодиода на ротаторе) выключает  привод ротатора (</w:t>
      </w:r>
      <w:r w:rsidRPr="009A16DB">
        <w:rPr>
          <w:rFonts w:ascii="Times New Roman" w:hAnsi="Times New Roman" w:cs="Times New Roman"/>
          <w:b/>
          <w:bCs/>
          <w:color w:val="353535"/>
          <w:sz w:val="24"/>
          <w:szCs w:val="24"/>
        </w:rPr>
        <w:t>режим «</w:t>
      </w:r>
      <w:r w:rsidR="00FD077D" w:rsidRPr="007E0851">
        <w:rPr>
          <w:rFonts w:ascii="Times New Roman" w:hAnsi="Times New Roman" w:cs="Times New Roman"/>
          <w:b/>
          <w:bCs/>
          <w:color w:val="353535"/>
          <w:sz w:val="24"/>
          <w:szCs w:val="24"/>
        </w:rPr>
        <w:t>пассивного торможения</w:t>
      </w:r>
      <w:r w:rsidRPr="009A16DB">
        <w:rPr>
          <w:rFonts w:ascii="Times New Roman" w:hAnsi="Times New Roman" w:cs="Times New Roman"/>
          <w:b/>
          <w:bCs/>
          <w:color w:val="353535"/>
          <w:sz w:val="24"/>
          <w:szCs w:val="24"/>
        </w:rPr>
        <w:t xml:space="preserve"> / безмоторное </w:t>
      </w:r>
      <w:r w:rsidR="007C1763" w:rsidRPr="007E0851">
        <w:rPr>
          <w:rFonts w:ascii="Times New Roman" w:hAnsi="Times New Roman" w:cs="Times New Roman"/>
          <w:b/>
          <w:bCs/>
          <w:color w:val="353535"/>
          <w:sz w:val="24"/>
          <w:szCs w:val="24"/>
        </w:rPr>
        <w:t>ручное</w:t>
      </w:r>
      <w:r w:rsidR="007C1763">
        <w:rPr>
          <w:rFonts w:ascii="Times New Roman" w:hAnsi="Times New Roman" w:cs="Times New Roman"/>
          <w:b/>
          <w:bCs/>
          <w:color w:val="353535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b/>
          <w:bCs/>
          <w:color w:val="353535"/>
          <w:sz w:val="24"/>
          <w:szCs w:val="24"/>
        </w:rPr>
        <w:t>управление»</w:t>
      </w:r>
      <w:r w:rsidRPr="009A16DB">
        <w:rPr>
          <w:rFonts w:ascii="Times New Roman" w:hAnsi="Times New Roman" w:cs="Times New Roman"/>
          <w:color w:val="353535"/>
          <w:sz w:val="24"/>
          <w:szCs w:val="24"/>
        </w:rPr>
        <w:t>). В этом режиме ротатор переводит привод в режим пассивного торможения (при этом потребление ротатора снижается до уровня 50 мА). Нажатие кнопок влево/вправо или переключение режима с помощью средней кнопки снова включает привод и переводит ротатор в соответствующий режим</w:t>
      </w:r>
      <w:r w:rsidR="00DF6F60">
        <w:rPr>
          <w:rFonts w:ascii="Times New Roman" w:hAnsi="Times New Roman" w:cs="Times New Roman"/>
          <w:color w:val="353535"/>
          <w:sz w:val="24"/>
          <w:szCs w:val="24"/>
        </w:rPr>
        <w:t xml:space="preserve"> </w:t>
      </w:r>
      <w:r w:rsidR="00DF6F60" w:rsidRPr="007E0851">
        <w:rPr>
          <w:rFonts w:ascii="Times New Roman" w:hAnsi="Times New Roman" w:cs="Times New Roman"/>
          <w:color w:val="353535"/>
          <w:sz w:val="24"/>
          <w:szCs w:val="24"/>
        </w:rPr>
        <w:t>(можно изменить, см. ниже)</w:t>
      </w:r>
      <w:r w:rsidRPr="009A16DB">
        <w:rPr>
          <w:rFonts w:ascii="Times New Roman" w:hAnsi="Times New Roman" w:cs="Times New Roman"/>
          <w:color w:val="353535"/>
          <w:sz w:val="24"/>
          <w:szCs w:val="24"/>
        </w:rPr>
        <w:t>. Также включение ротатора может выполняться долгим нажатием средней кнопки (более 1.5 сек. до загорания светодиода на ротаторе).</w:t>
      </w:r>
    </w:p>
    <w:p w14:paraId="7D66CA12" w14:textId="77777777" w:rsidR="00EA2E69" w:rsidRPr="009A16DB" w:rsidRDefault="00EA2E69" w:rsidP="00EA2E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53535"/>
          <w:sz w:val="24"/>
          <w:szCs w:val="24"/>
        </w:rPr>
      </w:pPr>
    </w:p>
    <w:p w14:paraId="1CC0B2BF" w14:textId="6BD75F64" w:rsidR="0095060D" w:rsidRPr="009A16DB" w:rsidRDefault="0095060D" w:rsidP="00EA2E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53535"/>
          <w:sz w:val="24"/>
          <w:szCs w:val="24"/>
        </w:rPr>
      </w:pPr>
      <w:r w:rsidRPr="009A16DB">
        <w:rPr>
          <w:rFonts w:ascii="Times New Roman" w:hAnsi="Times New Roman" w:cs="Times New Roman"/>
          <w:color w:val="353535"/>
          <w:sz w:val="24"/>
          <w:szCs w:val="24"/>
        </w:rPr>
        <w:t xml:space="preserve">При складывании ротатора в походное горизонтальное положение, привод автоматически </w:t>
      </w:r>
      <w:r w:rsidR="00DF6F60" w:rsidRPr="007E0851">
        <w:rPr>
          <w:rFonts w:ascii="Times New Roman" w:hAnsi="Times New Roman" w:cs="Times New Roman"/>
          <w:color w:val="353535"/>
          <w:sz w:val="24"/>
          <w:szCs w:val="24"/>
        </w:rPr>
        <w:t>переходит в режим «пассивного торможения»</w:t>
      </w:r>
      <w:r w:rsidRPr="007E0851">
        <w:rPr>
          <w:rFonts w:ascii="Times New Roman" w:hAnsi="Times New Roman" w:cs="Times New Roman"/>
          <w:color w:val="353535"/>
          <w:sz w:val="24"/>
          <w:szCs w:val="24"/>
        </w:rPr>
        <w:t>,</w:t>
      </w:r>
      <w:r w:rsidRPr="009A16DB">
        <w:rPr>
          <w:rFonts w:ascii="Times New Roman" w:hAnsi="Times New Roman" w:cs="Times New Roman"/>
          <w:color w:val="353535"/>
          <w:sz w:val="24"/>
          <w:szCs w:val="24"/>
        </w:rPr>
        <w:t xml:space="preserve"> при этом игнорируются все команды пульта/педали, кроме команды на включение. При раскладывании ротатора в рабочее вертикальное положение, привод автоматически включается</w:t>
      </w:r>
      <w:r w:rsidR="002A5ABC">
        <w:rPr>
          <w:rFonts w:ascii="Times New Roman" w:hAnsi="Times New Roman" w:cs="Times New Roman"/>
          <w:color w:val="353535"/>
          <w:sz w:val="24"/>
          <w:szCs w:val="24"/>
        </w:rPr>
        <w:t xml:space="preserve"> и переходит в обычный режим</w:t>
      </w:r>
      <w:r w:rsidRPr="009A16DB">
        <w:rPr>
          <w:rFonts w:ascii="Times New Roman" w:hAnsi="Times New Roman" w:cs="Times New Roman"/>
          <w:color w:val="353535"/>
          <w:sz w:val="24"/>
          <w:szCs w:val="24"/>
        </w:rPr>
        <w:t>.</w:t>
      </w:r>
      <w:r w:rsidR="002A5ABC">
        <w:rPr>
          <w:rFonts w:ascii="Times New Roman" w:hAnsi="Times New Roman" w:cs="Times New Roman"/>
          <w:color w:val="353535"/>
          <w:sz w:val="24"/>
          <w:szCs w:val="24"/>
        </w:rPr>
        <w:t xml:space="preserve"> </w:t>
      </w:r>
      <w:r w:rsidR="002A5ABC" w:rsidRPr="007E0851">
        <w:rPr>
          <w:rFonts w:ascii="Times New Roman" w:hAnsi="Times New Roman" w:cs="Times New Roman"/>
          <w:color w:val="353535"/>
          <w:sz w:val="24"/>
          <w:szCs w:val="24"/>
        </w:rPr>
        <w:t xml:space="preserve">Такой алгоритм работы можно изменить, </w:t>
      </w:r>
      <w:proofErr w:type="spellStart"/>
      <w:r w:rsidR="002A5ABC" w:rsidRPr="007E0851">
        <w:rPr>
          <w:rFonts w:ascii="Times New Roman" w:hAnsi="Times New Roman" w:cs="Times New Roman"/>
          <w:color w:val="353535"/>
          <w:sz w:val="24"/>
          <w:szCs w:val="24"/>
        </w:rPr>
        <w:t>см.ниже</w:t>
      </w:r>
      <w:proofErr w:type="spellEnd"/>
      <w:r w:rsidR="002A5ABC" w:rsidRPr="007E0851">
        <w:rPr>
          <w:rFonts w:ascii="Times New Roman" w:hAnsi="Times New Roman" w:cs="Times New Roman"/>
          <w:color w:val="353535"/>
          <w:sz w:val="24"/>
          <w:szCs w:val="24"/>
        </w:rPr>
        <w:t>.</w:t>
      </w:r>
    </w:p>
    <w:p w14:paraId="52451899" w14:textId="77777777" w:rsidR="00EA2E69" w:rsidRPr="009A16DB" w:rsidRDefault="00EA2E69" w:rsidP="00EA2E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53535"/>
          <w:sz w:val="24"/>
          <w:szCs w:val="24"/>
        </w:rPr>
      </w:pPr>
    </w:p>
    <w:p w14:paraId="2795FF69" w14:textId="3FCD8C4F" w:rsidR="0095060D" w:rsidRPr="009A16DB" w:rsidRDefault="0095060D" w:rsidP="0095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53535"/>
          <w:sz w:val="24"/>
          <w:szCs w:val="24"/>
        </w:rPr>
      </w:pPr>
      <w:r w:rsidRPr="009A16DB">
        <w:rPr>
          <w:rFonts w:ascii="Times New Roman" w:hAnsi="Times New Roman" w:cs="Times New Roman"/>
          <w:color w:val="353535"/>
          <w:sz w:val="24"/>
          <w:szCs w:val="24"/>
        </w:rPr>
        <w:tab/>
        <w:t>При установке пульта к рукоятке удилища с помощью специального крепления (входит в комплект) для более комфортного доступа к кнопкам можно перевернуть крепление на 180 градусов. Пульт позволяет поменять местами функции левой и правой кнопок, чтобы компенсировать переворот. Для этого необходимо одновременно нажать и удерживать в течении 1.5 секунд среднюю и правую кнопки до выключения светодиода на пульте. Для возвращения обычного состояния необходимо повторно выполнить это действие.</w:t>
      </w:r>
    </w:p>
    <w:p w14:paraId="4B8C8DA9" w14:textId="77777777" w:rsidR="00EA2E69" w:rsidRPr="009A16DB" w:rsidRDefault="00EA2E69" w:rsidP="0095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53535"/>
          <w:sz w:val="24"/>
          <w:szCs w:val="24"/>
        </w:rPr>
      </w:pPr>
    </w:p>
    <w:p w14:paraId="006FF1FB" w14:textId="7A253D75" w:rsidR="00EA2E69" w:rsidRPr="009A16DB" w:rsidRDefault="0095060D" w:rsidP="00854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53535"/>
          <w:sz w:val="24"/>
          <w:szCs w:val="24"/>
        </w:rPr>
      </w:pPr>
      <w:r w:rsidRPr="009A16DB">
        <w:rPr>
          <w:rFonts w:ascii="Times New Roman" w:hAnsi="Times New Roman" w:cs="Times New Roman"/>
          <w:color w:val="353535"/>
          <w:sz w:val="24"/>
          <w:szCs w:val="24"/>
        </w:rPr>
        <w:tab/>
        <w:t xml:space="preserve">Опция </w:t>
      </w:r>
      <w:proofErr w:type="spellStart"/>
      <w:r w:rsidR="00EA2E69" w:rsidRPr="002A5ABC">
        <w:rPr>
          <w:rFonts w:ascii="Times New Roman" w:hAnsi="Times New Roman" w:cs="Times New Roman"/>
          <w:b/>
          <w:color w:val="353535"/>
          <w:sz w:val="24"/>
          <w:szCs w:val="24"/>
        </w:rPr>
        <w:t>А</w:t>
      </w:r>
      <w:r w:rsidRPr="002A5ABC">
        <w:rPr>
          <w:rFonts w:ascii="Times New Roman" w:hAnsi="Times New Roman" w:cs="Times New Roman"/>
          <w:b/>
          <w:color w:val="353535"/>
          <w:sz w:val="24"/>
          <w:szCs w:val="24"/>
        </w:rPr>
        <w:t>втобазирования</w:t>
      </w:r>
      <w:proofErr w:type="spellEnd"/>
      <w:r w:rsidRPr="009A16DB">
        <w:rPr>
          <w:rFonts w:ascii="Times New Roman" w:hAnsi="Times New Roman" w:cs="Times New Roman"/>
          <w:color w:val="353535"/>
          <w:sz w:val="24"/>
          <w:szCs w:val="24"/>
        </w:rPr>
        <w:t xml:space="preserve">. При включенной опции </w:t>
      </w:r>
      <w:proofErr w:type="spellStart"/>
      <w:r w:rsidRPr="009A16DB">
        <w:rPr>
          <w:rFonts w:ascii="Times New Roman" w:hAnsi="Times New Roman" w:cs="Times New Roman"/>
          <w:color w:val="353535"/>
          <w:sz w:val="24"/>
          <w:szCs w:val="24"/>
        </w:rPr>
        <w:t>автобазирования</w:t>
      </w:r>
      <w:proofErr w:type="spellEnd"/>
      <w:r w:rsidRPr="009A16DB">
        <w:rPr>
          <w:rFonts w:ascii="Times New Roman" w:hAnsi="Times New Roman" w:cs="Times New Roman"/>
          <w:color w:val="353535"/>
          <w:sz w:val="24"/>
          <w:szCs w:val="24"/>
        </w:rPr>
        <w:t xml:space="preserve"> работа режима сканирования модифицируется. Теперь центр сканирования находится не в точке, в </w:t>
      </w:r>
      <w:r w:rsidR="00EA2E69" w:rsidRPr="009A16DB">
        <w:rPr>
          <w:rFonts w:ascii="Times New Roman" w:hAnsi="Times New Roman" w:cs="Times New Roman"/>
          <w:color w:val="353535"/>
          <w:sz w:val="24"/>
          <w:szCs w:val="24"/>
        </w:rPr>
        <w:t>которой был включен режим сканирования, а в точке в направлении носа судна. При первом входе после включения в режим сканирования ротатор сначала ищет и запоминает эту точку, вращая ось против часовой стрелки, поэтому рекомендуется предварительно установить ручку немного правее направления носа судна</w:t>
      </w:r>
      <w:r w:rsidR="002A5ABC">
        <w:rPr>
          <w:rFonts w:ascii="Times New Roman" w:hAnsi="Times New Roman" w:cs="Times New Roman"/>
          <w:color w:val="353535"/>
          <w:sz w:val="24"/>
          <w:szCs w:val="24"/>
        </w:rPr>
        <w:t xml:space="preserve">, </w:t>
      </w:r>
      <w:r w:rsidR="002A5ABC" w:rsidRPr="007E0851">
        <w:rPr>
          <w:rFonts w:ascii="Times New Roman" w:hAnsi="Times New Roman" w:cs="Times New Roman"/>
          <w:color w:val="353535"/>
          <w:sz w:val="24"/>
          <w:szCs w:val="24"/>
        </w:rPr>
        <w:t>тогда сканирование в заданном диапазоне начнется раньше</w:t>
      </w:r>
      <w:r w:rsidR="00EA2E69" w:rsidRPr="007E0851">
        <w:rPr>
          <w:rFonts w:ascii="Times New Roman" w:hAnsi="Times New Roman" w:cs="Times New Roman"/>
          <w:color w:val="353535"/>
          <w:sz w:val="24"/>
          <w:szCs w:val="24"/>
        </w:rPr>
        <w:t>.</w:t>
      </w:r>
      <w:r w:rsidR="00EA2E69" w:rsidRPr="009A16DB">
        <w:rPr>
          <w:rFonts w:ascii="Times New Roman" w:hAnsi="Times New Roman" w:cs="Times New Roman"/>
          <w:color w:val="353535"/>
          <w:sz w:val="24"/>
          <w:szCs w:val="24"/>
        </w:rPr>
        <w:t xml:space="preserve">  При последующих входах в режим сканирования ротатор будет начинать </w:t>
      </w:r>
      <w:r w:rsidR="00EA2E69" w:rsidRPr="009A16DB">
        <w:rPr>
          <w:rFonts w:ascii="Times New Roman" w:hAnsi="Times New Roman" w:cs="Times New Roman"/>
          <w:color w:val="353535"/>
          <w:sz w:val="24"/>
          <w:szCs w:val="24"/>
        </w:rPr>
        <w:lastRenderedPageBreak/>
        <w:t xml:space="preserve">вращение в направлении запомненной точки центра сектора. Опция </w:t>
      </w:r>
      <w:proofErr w:type="spellStart"/>
      <w:r w:rsidR="00EA2E69" w:rsidRPr="009A16DB">
        <w:rPr>
          <w:rFonts w:ascii="Times New Roman" w:hAnsi="Times New Roman" w:cs="Times New Roman"/>
          <w:color w:val="353535"/>
          <w:sz w:val="24"/>
          <w:szCs w:val="24"/>
        </w:rPr>
        <w:t>автобазирования</w:t>
      </w:r>
      <w:proofErr w:type="spellEnd"/>
      <w:r w:rsidR="00EA2E69" w:rsidRPr="009A16DB">
        <w:rPr>
          <w:rFonts w:ascii="Times New Roman" w:hAnsi="Times New Roman" w:cs="Times New Roman"/>
          <w:color w:val="353535"/>
          <w:sz w:val="24"/>
          <w:szCs w:val="24"/>
        </w:rPr>
        <w:t xml:space="preserve"> может плохо работать, если привод ротатора пропускает шаги (при ручном вращении указателя</w:t>
      </w:r>
      <w:r w:rsidR="002A5ABC">
        <w:rPr>
          <w:rFonts w:ascii="Times New Roman" w:hAnsi="Times New Roman" w:cs="Times New Roman"/>
          <w:color w:val="353535"/>
          <w:sz w:val="24"/>
          <w:szCs w:val="24"/>
        </w:rPr>
        <w:t xml:space="preserve"> </w:t>
      </w:r>
      <w:r w:rsidR="002A5ABC" w:rsidRPr="007E0851">
        <w:rPr>
          <w:rFonts w:ascii="Times New Roman" w:hAnsi="Times New Roman" w:cs="Times New Roman"/>
          <w:color w:val="353535"/>
          <w:sz w:val="24"/>
          <w:szCs w:val="24"/>
        </w:rPr>
        <w:t>или</w:t>
      </w:r>
      <w:r w:rsidR="002A5ABC">
        <w:rPr>
          <w:rFonts w:ascii="Times New Roman" w:hAnsi="Times New Roman" w:cs="Times New Roman"/>
          <w:color w:val="353535"/>
          <w:sz w:val="24"/>
          <w:szCs w:val="24"/>
        </w:rPr>
        <w:t xml:space="preserve"> </w:t>
      </w:r>
      <w:r w:rsidR="00EA2E69" w:rsidRPr="009A16DB">
        <w:rPr>
          <w:rFonts w:ascii="Times New Roman" w:hAnsi="Times New Roman" w:cs="Times New Roman"/>
          <w:color w:val="353535"/>
          <w:sz w:val="24"/>
          <w:szCs w:val="24"/>
        </w:rPr>
        <w:t>при превышении момента удержания</w:t>
      </w:r>
      <w:r w:rsidR="002A5ABC">
        <w:rPr>
          <w:rFonts w:ascii="Times New Roman" w:hAnsi="Times New Roman" w:cs="Times New Roman"/>
          <w:color w:val="353535"/>
          <w:sz w:val="24"/>
          <w:szCs w:val="24"/>
        </w:rPr>
        <w:t xml:space="preserve"> </w:t>
      </w:r>
      <w:r w:rsidR="002A5ABC" w:rsidRPr="007E0851">
        <w:rPr>
          <w:rFonts w:ascii="Times New Roman" w:hAnsi="Times New Roman" w:cs="Times New Roman"/>
          <w:color w:val="353535"/>
          <w:sz w:val="24"/>
          <w:szCs w:val="24"/>
        </w:rPr>
        <w:t>течением</w:t>
      </w:r>
      <w:r w:rsidR="00EA2E69" w:rsidRPr="009A16DB">
        <w:rPr>
          <w:rFonts w:ascii="Times New Roman" w:hAnsi="Times New Roman" w:cs="Times New Roman"/>
          <w:color w:val="353535"/>
          <w:sz w:val="24"/>
          <w:szCs w:val="24"/>
        </w:rPr>
        <w:t xml:space="preserve">). Также после выключения и последующего включения привода ротатор будет снова искать точку центра при входе в режим сканирования. По умолчанию опция </w:t>
      </w:r>
      <w:proofErr w:type="spellStart"/>
      <w:r w:rsidR="00EA2E69" w:rsidRPr="009A16DB">
        <w:rPr>
          <w:rFonts w:ascii="Times New Roman" w:hAnsi="Times New Roman" w:cs="Times New Roman"/>
          <w:color w:val="353535"/>
          <w:sz w:val="24"/>
          <w:szCs w:val="24"/>
        </w:rPr>
        <w:t>автобазирования</w:t>
      </w:r>
      <w:proofErr w:type="spellEnd"/>
      <w:r w:rsidR="00EA2E69" w:rsidRPr="009A16DB">
        <w:rPr>
          <w:rFonts w:ascii="Times New Roman" w:hAnsi="Times New Roman" w:cs="Times New Roman"/>
          <w:color w:val="353535"/>
          <w:sz w:val="24"/>
          <w:szCs w:val="24"/>
        </w:rPr>
        <w:t xml:space="preserve"> отключена</w:t>
      </w:r>
      <w:r w:rsidR="003C43D2">
        <w:rPr>
          <w:rFonts w:ascii="Times New Roman" w:hAnsi="Times New Roman" w:cs="Times New Roman"/>
          <w:color w:val="353535"/>
          <w:sz w:val="24"/>
          <w:szCs w:val="24"/>
        </w:rPr>
        <w:t xml:space="preserve"> </w:t>
      </w:r>
      <w:r w:rsidR="003C43D2" w:rsidRPr="007E0851">
        <w:rPr>
          <w:rFonts w:ascii="Times New Roman" w:hAnsi="Times New Roman" w:cs="Times New Roman"/>
          <w:color w:val="353535"/>
          <w:sz w:val="24"/>
          <w:szCs w:val="24"/>
        </w:rPr>
        <w:t>(</w:t>
      </w:r>
      <w:r w:rsidR="00EA2E69" w:rsidRPr="007E0851">
        <w:rPr>
          <w:rFonts w:ascii="Times New Roman" w:hAnsi="Times New Roman" w:cs="Times New Roman"/>
          <w:color w:val="353535"/>
          <w:sz w:val="24"/>
          <w:szCs w:val="24"/>
        </w:rPr>
        <w:t>можно</w:t>
      </w:r>
      <w:r w:rsidR="003C43D2" w:rsidRPr="007E0851">
        <w:rPr>
          <w:rFonts w:ascii="Times New Roman" w:hAnsi="Times New Roman" w:cs="Times New Roman"/>
          <w:color w:val="353535"/>
          <w:sz w:val="24"/>
          <w:szCs w:val="24"/>
        </w:rPr>
        <w:t xml:space="preserve"> включить, </w:t>
      </w:r>
      <w:r w:rsidR="00EA2E69" w:rsidRPr="007E0851">
        <w:rPr>
          <w:rFonts w:ascii="Times New Roman" w:hAnsi="Times New Roman" w:cs="Times New Roman"/>
          <w:color w:val="353535"/>
          <w:sz w:val="24"/>
          <w:szCs w:val="24"/>
        </w:rPr>
        <w:t>см. ниже).</w:t>
      </w:r>
    </w:p>
    <w:p w14:paraId="4A8DC8B9" w14:textId="77777777" w:rsidR="00EA2E69" w:rsidRPr="009A16DB" w:rsidRDefault="00EA2E69" w:rsidP="00EA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53535"/>
          <w:sz w:val="24"/>
          <w:szCs w:val="24"/>
        </w:rPr>
      </w:pPr>
    </w:p>
    <w:p w14:paraId="3F40BBD8" w14:textId="19B908BD" w:rsidR="00EA2E69" w:rsidRPr="009A16DB" w:rsidRDefault="00EA2E69" w:rsidP="00EA2E69">
      <w:pPr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color w:val="353535"/>
          <w:sz w:val="24"/>
          <w:szCs w:val="24"/>
        </w:rPr>
      </w:pPr>
      <w:r w:rsidRPr="009A16DB">
        <w:rPr>
          <w:rFonts w:ascii="Times New Roman" w:hAnsi="Times New Roman" w:cs="Times New Roman"/>
          <w:color w:val="353535"/>
          <w:sz w:val="24"/>
          <w:szCs w:val="24"/>
        </w:rPr>
        <w:tab/>
        <w:t xml:space="preserve">Необходимо иметь ввиду то, что опция </w:t>
      </w:r>
      <w:proofErr w:type="spellStart"/>
      <w:r w:rsidRPr="009A16DB">
        <w:rPr>
          <w:rFonts w:ascii="Times New Roman" w:hAnsi="Times New Roman" w:cs="Times New Roman"/>
          <w:color w:val="353535"/>
          <w:sz w:val="24"/>
          <w:szCs w:val="24"/>
        </w:rPr>
        <w:t>автобазирования</w:t>
      </w:r>
      <w:proofErr w:type="spellEnd"/>
      <w:r w:rsidRPr="009A16DB">
        <w:rPr>
          <w:rFonts w:ascii="Times New Roman" w:hAnsi="Times New Roman" w:cs="Times New Roman"/>
          <w:color w:val="353535"/>
          <w:sz w:val="24"/>
          <w:szCs w:val="24"/>
        </w:rPr>
        <w:t xml:space="preserve"> по умолчанию настроена на правильную работу при установленном ротаторе на правом борту судна. Если ротатор установлен на левом борту судна, то необходимо переустановить ручку-указатель на 180°. Для этого необходимо отвинтить установочный винт ручки и зафиксировать ручку в новом положении. Для этого на оси ротатора имеется ещё одна </w:t>
      </w:r>
      <w:proofErr w:type="spellStart"/>
      <w:r w:rsidRPr="009A16DB">
        <w:rPr>
          <w:rFonts w:ascii="Times New Roman" w:hAnsi="Times New Roman" w:cs="Times New Roman"/>
          <w:color w:val="353535"/>
          <w:sz w:val="24"/>
          <w:szCs w:val="24"/>
        </w:rPr>
        <w:t>лыска</w:t>
      </w:r>
      <w:proofErr w:type="spellEnd"/>
      <w:r w:rsidRPr="009A16DB">
        <w:rPr>
          <w:rFonts w:ascii="Times New Roman" w:hAnsi="Times New Roman" w:cs="Times New Roman"/>
          <w:color w:val="353535"/>
          <w:sz w:val="24"/>
          <w:szCs w:val="24"/>
        </w:rPr>
        <w:t xml:space="preserve">. </w:t>
      </w:r>
    </w:p>
    <w:p w14:paraId="6A90FD6B" w14:textId="77777777" w:rsidR="00EA2E69" w:rsidRPr="009A16DB" w:rsidRDefault="00EA2E69" w:rsidP="00EA2E69">
      <w:pPr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color w:val="353535"/>
          <w:sz w:val="24"/>
          <w:szCs w:val="24"/>
        </w:rPr>
      </w:pPr>
    </w:p>
    <w:p w14:paraId="48197D1D" w14:textId="6715829D" w:rsidR="00190A83" w:rsidRPr="009A16DB" w:rsidRDefault="00190A83" w:rsidP="00EA2E69">
      <w:pPr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b/>
          <w:color w:val="151616"/>
          <w:spacing w:val="-1"/>
          <w:sz w:val="24"/>
          <w:szCs w:val="24"/>
        </w:rPr>
      </w:pPr>
    </w:p>
    <w:p w14:paraId="4B7B1154" w14:textId="5756EC01" w:rsidR="0075236A" w:rsidRPr="009A16DB" w:rsidRDefault="00DA342D">
      <w:pPr>
        <w:spacing w:line="246" w:lineRule="exact"/>
        <w:ind w:left="582"/>
        <w:rPr>
          <w:rFonts w:ascii="Times New Roman" w:hAnsi="Times New Roman" w:cs="Times New Roman"/>
          <w:b/>
          <w:color w:val="151616"/>
          <w:spacing w:val="-1"/>
          <w:sz w:val="28"/>
          <w:szCs w:val="28"/>
        </w:rPr>
      </w:pPr>
      <w:r w:rsidRPr="009A16DB">
        <w:rPr>
          <w:rFonts w:ascii="Times New Roman" w:hAnsi="Times New Roman" w:cs="Times New Roman"/>
          <w:b/>
          <w:color w:val="151616"/>
          <w:spacing w:val="-1"/>
          <w:sz w:val="28"/>
          <w:szCs w:val="28"/>
        </w:rPr>
        <w:t>Выключение</w:t>
      </w:r>
    </w:p>
    <w:p w14:paraId="3CA8BF0D" w14:textId="77777777" w:rsidR="00EA2E69" w:rsidRPr="009A16DB" w:rsidRDefault="00EA2E69">
      <w:pPr>
        <w:spacing w:line="246" w:lineRule="exact"/>
        <w:ind w:left="582"/>
        <w:rPr>
          <w:rFonts w:ascii="Times New Roman" w:eastAsia="Arial" w:hAnsi="Times New Roman" w:cs="Times New Roman"/>
          <w:b/>
          <w:sz w:val="28"/>
          <w:szCs w:val="28"/>
        </w:rPr>
      </w:pPr>
    </w:p>
    <w:p w14:paraId="4B54A0C3" w14:textId="3F365483" w:rsidR="0075236A" w:rsidRPr="007E0851" w:rsidRDefault="00B2375E" w:rsidP="00EA2E69">
      <w:pPr>
        <w:widowControl w:val="0"/>
        <w:tabs>
          <w:tab w:val="left" w:pos="702"/>
        </w:tabs>
        <w:spacing w:after="0" w:line="268" w:lineRule="exact"/>
        <w:jc w:val="both"/>
        <w:rPr>
          <w:rFonts w:ascii="Times New Roman" w:hAnsi="Times New Roman" w:cs="Times New Roman"/>
          <w:color w:val="353535"/>
          <w:sz w:val="24"/>
          <w:szCs w:val="24"/>
        </w:rPr>
      </w:pP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ab/>
      </w:r>
      <w:r w:rsidR="00EA2E69" w:rsidRPr="007E0851">
        <w:rPr>
          <w:rFonts w:ascii="Times New Roman" w:hAnsi="Times New Roman" w:cs="Times New Roman"/>
          <w:color w:val="353535"/>
          <w:sz w:val="24"/>
          <w:szCs w:val="24"/>
        </w:rPr>
        <w:t xml:space="preserve">Долгое  нажатие  средней  кнопки (более 1.5 сек. до загорания светодиода на ротаторе) </w:t>
      </w:r>
      <w:r w:rsidR="003C43D2" w:rsidRPr="007E0851">
        <w:rPr>
          <w:rFonts w:ascii="Times New Roman" w:hAnsi="Times New Roman" w:cs="Times New Roman"/>
          <w:color w:val="353535"/>
          <w:sz w:val="24"/>
          <w:szCs w:val="24"/>
        </w:rPr>
        <w:t>переводит</w:t>
      </w:r>
      <w:r w:rsidR="00EA2E69" w:rsidRPr="007E0851">
        <w:rPr>
          <w:rFonts w:ascii="Times New Roman" w:hAnsi="Times New Roman" w:cs="Times New Roman"/>
          <w:color w:val="353535"/>
          <w:sz w:val="24"/>
          <w:szCs w:val="24"/>
        </w:rPr>
        <w:t xml:space="preserve">  привод ротатора </w:t>
      </w:r>
      <w:r w:rsidR="003C43D2" w:rsidRPr="007E0851">
        <w:rPr>
          <w:rFonts w:ascii="Times New Roman" w:hAnsi="Times New Roman" w:cs="Times New Roman"/>
          <w:color w:val="353535"/>
          <w:sz w:val="24"/>
          <w:szCs w:val="24"/>
        </w:rPr>
        <w:t>в режим пассивного торможения, при этом потребление ротатора снижается до уровня 50 мА.</w:t>
      </w:r>
    </w:p>
    <w:p w14:paraId="22550666" w14:textId="0AAB424F" w:rsidR="003C43D2" w:rsidRPr="009A16DB" w:rsidRDefault="003C43D2" w:rsidP="00EA2E69">
      <w:pPr>
        <w:widowControl w:val="0"/>
        <w:tabs>
          <w:tab w:val="left" w:pos="702"/>
        </w:tabs>
        <w:spacing w:after="0" w:line="268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E0851">
        <w:rPr>
          <w:rFonts w:ascii="Times New Roman" w:hAnsi="Times New Roman" w:cs="Times New Roman"/>
          <w:color w:val="353535"/>
          <w:sz w:val="24"/>
          <w:szCs w:val="24"/>
        </w:rPr>
        <w:tab/>
        <w:t>Чтобы полностью отключить ротатор от питания требуется его обесточить полностью.</w:t>
      </w:r>
    </w:p>
    <w:p w14:paraId="6CF7DC8C" w14:textId="14E1A8F0" w:rsidR="0075236A" w:rsidRPr="009A16DB" w:rsidRDefault="00DA342D" w:rsidP="00EA2E69">
      <w:pPr>
        <w:spacing w:line="25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A16DB">
        <w:rPr>
          <w:rFonts w:ascii="Times New Roman" w:eastAsia="Arial" w:hAnsi="Times New Roman" w:cs="Times New Roman"/>
          <w:sz w:val="24"/>
          <w:szCs w:val="24"/>
        </w:rPr>
        <w:t>Пульт и педаль автоматически переходят в спящий режим через 1 минуту после последнего нажатия кнопки независимо друг от друга.</w:t>
      </w:r>
    </w:p>
    <w:p w14:paraId="7BD4D261" w14:textId="77777777" w:rsidR="0075236A" w:rsidRPr="009A16DB" w:rsidRDefault="0075236A">
      <w:pPr>
        <w:spacing w:before="2"/>
        <w:rPr>
          <w:rFonts w:ascii="Times New Roman" w:eastAsia="Arial" w:hAnsi="Times New Roman" w:cs="Times New Roman"/>
          <w:sz w:val="24"/>
          <w:szCs w:val="24"/>
        </w:rPr>
      </w:pPr>
    </w:p>
    <w:p w14:paraId="2E97C641" w14:textId="062ED92D" w:rsidR="0075236A" w:rsidRPr="009A16DB" w:rsidRDefault="00DA342D">
      <w:pPr>
        <w:ind w:left="571"/>
        <w:jc w:val="both"/>
        <w:rPr>
          <w:rFonts w:ascii="Times New Roman" w:hAnsi="Times New Roman" w:cs="Times New Roman"/>
          <w:b/>
          <w:color w:val="151616"/>
          <w:spacing w:val="-1"/>
          <w:sz w:val="28"/>
          <w:szCs w:val="28"/>
        </w:rPr>
      </w:pPr>
      <w:bookmarkStart w:id="0" w:name="Страница_5"/>
      <w:bookmarkEnd w:id="0"/>
      <w:r w:rsidRPr="009A16DB">
        <w:rPr>
          <w:rFonts w:ascii="Times New Roman" w:hAnsi="Times New Roman" w:cs="Times New Roman"/>
          <w:b/>
          <w:color w:val="151616"/>
          <w:spacing w:val="-1"/>
          <w:sz w:val="28"/>
          <w:szCs w:val="28"/>
        </w:rPr>
        <w:t>Зарядка</w:t>
      </w:r>
    </w:p>
    <w:p w14:paraId="4E4E4F97" w14:textId="77777777" w:rsidR="00EA2E69" w:rsidRPr="009A16DB" w:rsidRDefault="00EA2E69">
      <w:pPr>
        <w:ind w:left="57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F9D7E90" w14:textId="77777777" w:rsidR="0075236A" w:rsidRPr="009A16DB" w:rsidRDefault="00DA342D" w:rsidP="00EA2E69">
      <w:pPr>
        <w:spacing w:line="256" w:lineRule="auto"/>
        <w:ind w:left="117" w:right="113" w:firstLine="45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A16DB">
        <w:rPr>
          <w:rFonts w:ascii="Times New Roman" w:hAnsi="Times New Roman" w:cs="Times New Roman"/>
          <w:color w:val="151616"/>
          <w:spacing w:val="-3"/>
          <w:sz w:val="24"/>
          <w:szCs w:val="24"/>
        </w:rPr>
        <w:t>Пульт/педаль</w:t>
      </w:r>
      <w:r w:rsidRPr="009A16DB">
        <w:rPr>
          <w:rFonts w:ascii="Times New Roman" w:hAnsi="Times New Roman" w:cs="Times New Roman"/>
          <w:color w:val="151616"/>
          <w:spacing w:val="1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2"/>
          <w:sz w:val="24"/>
          <w:szCs w:val="24"/>
        </w:rPr>
        <w:t>имеют</w:t>
      </w:r>
      <w:r w:rsidRPr="009A16DB">
        <w:rPr>
          <w:rFonts w:ascii="Times New Roman" w:hAnsi="Times New Roman" w:cs="Times New Roman"/>
          <w:color w:val="151616"/>
          <w:spacing w:val="1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>внутри</w:t>
      </w:r>
      <w:r w:rsidRPr="009A16DB">
        <w:rPr>
          <w:rFonts w:ascii="Times New Roman" w:hAnsi="Times New Roman" w:cs="Times New Roman"/>
          <w:color w:val="151616"/>
          <w:spacing w:val="1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встроенный</w:t>
      </w:r>
      <w:r w:rsidRPr="009A16DB">
        <w:rPr>
          <w:rFonts w:ascii="Times New Roman" w:hAnsi="Times New Roman" w:cs="Times New Roman"/>
          <w:color w:val="151616"/>
          <w:spacing w:val="1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аккумулятор.</w:t>
      </w:r>
      <w:r w:rsidRPr="009A16DB">
        <w:rPr>
          <w:rFonts w:ascii="Times New Roman" w:hAnsi="Times New Roman" w:cs="Times New Roman"/>
          <w:color w:val="151616"/>
          <w:spacing w:val="41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>Время</w:t>
      </w:r>
      <w:r w:rsidRPr="009A16DB">
        <w:rPr>
          <w:rFonts w:ascii="Times New Roman" w:hAnsi="Times New Roman" w:cs="Times New Roman"/>
          <w:color w:val="151616"/>
          <w:spacing w:val="-10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автономной</w:t>
      </w:r>
      <w:r w:rsidRPr="009A16DB">
        <w:rPr>
          <w:rFonts w:ascii="Times New Roman" w:hAnsi="Times New Roman" w:cs="Times New Roman"/>
          <w:color w:val="151616"/>
          <w:spacing w:val="-10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работы</w:t>
      </w:r>
      <w:r w:rsidRPr="009A16DB">
        <w:rPr>
          <w:rFonts w:ascii="Times New Roman" w:hAnsi="Times New Roman" w:cs="Times New Roman"/>
          <w:color w:val="151616"/>
          <w:spacing w:val="-10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>зависит</w:t>
      </w:r>
      <w:r w:rsidRPr="009A16DB">
        <w:rPr>
          <w:rFonts w:ascii="Times New Roman" w:hAnsi="Times New Roman" w:cs="Times New Roman"/>
          <w:color w:val="151616"/>
          <w:spacing w:val="-10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3"/>
          <w:sz w:val="24"/>
          <w:szCs w:val="24"/>
        </w:rPr>
        <w:t>от</w:t>
      </w:r>
      <w:r w:rsidRPr="009A16DB">
        <w:rPr>
          <w:rFonts w:ascii="Times New Roman" w:hAnsi="Times New Roman" w:cs="Times New Roman"/>
          <w:color w:val="151616"/>
          <w:spacing w:val="-10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характера</w:t>
      </w:r>
      <w:r w:rsidRPr="009A16DB">
        <w:rPr>
          <w:rFonts w:ascii="Times New Roman" w:hAnsi="Times New Roman" w:cs="Times New Roman"/>
          <w:color w:val="151616"/>
          <w:spacing w:val="-10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управления</w:t>
      </w:r>
      <w:r w:rsidRPr="009A16DB">
        <w:rPr>
          <w:rFonts w:ascii="Times New Roman" w:hAnsi="Times New Roman" w:cs="Times New Roman"/>
          <w:color w:val="151616"/>
          <w:spacing w:val="21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3"/>
          <w:sz w:val="24"/>
          <w:szCs w:val="24"/>
        </w:rPr>
        <w:t>пультом/педалью</w:t>
      </w:r>
      <w:r w:rsidRPr="009A16DB">
        <w:rPr>
          <w:rFonts w:ascii="Times New Roman" w:hAnsi="Times New Roman" w:cs="Times New Roman"/>
          <w:color w:val="151616"/>
          <w:spacing w:val="37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3"/>
          <w:sz w:val="24"/>
          <w:szCs w:val="24"/>
        </w:rPr>
        <w:t>(влияет</w:t>
      </w:r>
      <w:r w:rsidRPr="009A16DB">
        <w:rPr>
          <w:rFonts w:ascii="Times New Roman" w:hAnsi="Times New Roman" w:cs="Times New Roman"/>
          <w:color w:val="151616"/>
          <w:spacing w:val="38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длительность</w:t>
      </w:r>
      <w:r w:rsidRPr="009A16DB">
        <w:rPr>
          <w:rFonts w:ascii="Times New Roman" w:hAnsi="Times New Roman" w:cs="Times New Roman"/>
          <w:color w:val="151616"/>
          <w:spacing w:val="38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>и</w:t>
      </w:r>
      <w:r w:rsidRPr="009A16DB">
        <w:rPr>
          <w:rFonts w:ascii="Times New Roman" w:hAnsi="Times New Roman" w:cs="Times New Roman"/>
          <w:color w:val="151616"/>
          <w:spacing w:val="37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2"/>
          <w:sz w:val="24"/>
          <w:szCs w:val="24"/>
        </w:rPr>
        <w:t>частота</w:t>
      </w:r>
      <w:r w:rsidRPr="009A16DB">
        <w:rPr>
          <w:rFonts w:ascii="Times New Roman" w:hAnsi="Times New Roman" w:cs="Times New Roman"/>
          <w:color w:val="151616"/>
          <w:spacing w:val="38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нажатия</w:t>
      </w:r>
      <w:r w:rsidRPr="009A16DB">
        <w:rPr>
          <w:rFonts w:ascii="Times New Roman" w:hAnsi="Times New Roman" w:cs="Times New Roman"/>
          <w:color w:val="151616"/>
          <w:spacing w:val="43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>кнопок).</w:t>
      </w:r>
      <w:r w:rsidRPr="009A16DB"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>В</w:t>
      </w:r>
      <w:r w:rsidRPr="009A16DB"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среднем</w:t>
      </w:r>
      <w:r w:rsidRPr="009A16DB"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2"/>
          <w:sz w:val="24"/>
          <w:szCs w:val="24"/>
        </w:rPr>
        <w:t>составляет</w:t>
      </w:r>
      <w:r w:rsidRPr="009A16DB"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>1</w:t>
      </w:r>
      <w:r w:rsidRPr="009A16DB">
        <w:rPr>
          <w:rFonts w:ascii="Times New Roman" w:hAnsi="Times New Roman" w:cs="Times New Roman"/>
          <w:color w:val="151616"/>
          <w:spacing w:val="-27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>месяц.</w:t>
      </w:r>
    </w:p>
    <w:p w14:paraId="1846EB04" w14:textId="24FFEE45" w:rsidR="0075236A" w:rsidRPr="009A16DB" w:rsidRDefault="00DA342D" w:rsidP="00EA2E69">
      <w:pPr>
        <w:spacing w:line="250" w:lineRule="exact"/>
        <w:ind w:left="117" w:firstLine="45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>Зарядка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9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1"/>
          <w:sz w:val="24"/>
          <w:szCs w:val="24"/>
        </w:rPr>
        <w:t>аккумулятора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9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 xml:space="preserve">выполняется </w:t>
      </w:r>
      <w:r w:rsidRPr="009A16DB">
        <w:rPr>
          <w:rFonts w:ascii="Times New Roman" w:hAnsi="Times New Roman" w:cs="Times New Roman"/>
          <w:color w:val="151616"/>
          <w:spacing w:val="9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2"/>
          <w:sz w:val="24"/>
          <w:szCs w:val="24"/>
        </w:rPr>
        <w:t>от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9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1"/>
          <w:sz w:val="24"/>
          <w:szCs w:val="24"/>
        </w:rPr>
        <w:t>стандартного</w:t>
      </w:r>
      <w:r w:rsidR="00EA2E69" w:rsidRPr="009A16D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зарядного</w:t>
      </w:r>
      <w:r w:rsidRPr="009A16DB">
        <w:rPr>
          <w:rFonts w:ascii="Times New Roman" w:hAnsi="Times New Roman" w:cs="Times New Roman"/>
          <w:color w:val="151616"/>
          <w:spacing w:val="-2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устройства</w:t>
      </w:r>
      <w:r w:rsidRPr="009A16DB">
        <w:rPr>
          <w:rFonts w:ascii="Times New Roman" w:hAnsi="Times New Roman" w:cs="Times New Roman"/>
          <w:color w:val="151616"/>
          <w:spacing w:val="-2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>с</w:t>
      </w:r>
      <w:r w:rsidRPr="009A16DB">
        <w:rPr>
          <w:rFonts w:ascii="Times New Roman" w:hAnsi="Times New Roman" w:cs="Times New Roman"/>
          <w:color w:val="151616"/>
          <w:spacing w:val="-3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>USB</w:t>
      </w:r>
      <w:r w:rsidRPr="009A16DB">
        <w:rPr>
          <w:rFonts w:ascii="Times New Roman" w:hAnsi="Times New Roman" w:cs="Times New Roman"/>
          <w:color w:val="151616"/>
          <w:spacing w:val="-2"/>
          <w:sz w:val="24"/>
          <w:szCs w:val="24"/>
        </w:rPr>
        <w:t xml:space="preserve"> </w:t>
      </w:r>
      <w:proofErr w:type="spellStart"/>
      <w:r w:rsidRPr="009A16DB">
        <w:rPr>
          <w:rFonts w:ascii="Times New Roman" w:hAnsi="Times New Roman" w:cs="Times New Roman"/>
          <w:color w:val="151616"/>
          <w:spacing w:val="-3"/>
          <w:sz w:val="24"/>
          <w:szCs w:val="24"/>
        </w:rPr>
        <w:t>Type</w:t>
      </w:r>
      <w:proofErr w:type="spellEnd"/>
      <w:r w:rsidRPr="009A16DB">
        <w:rPr>
          <w:rFonts w:ascii="Times New Roman" w:hAnsi="Times New Roman" w:cs="Times New Roman"/>
          <w:color w:val="151616"/>
          <w:spacing w:val="-3"/>
          <w:sz w:val="24"/>
          <w:szCs w:val="24"/>
        </w:rPr>
        <w:t>-C</w:t>
      </w:r>
      <w:r w:rsidRPr="009A16DB">
        <w:rPr>
          <w:rFonts w:ascii="Times New Roman" w:hAnsi="Times New Roman" w:cs="Times New Roman"/>
          <w:color w:val="151616"/>
          <w:spacing w:val="-2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кабелем</w:t>
      </w:r>
      <w:r w:rsidR="00EA2E69" w:rsidRPr="009A16DB">
        <w:rPr>
          <w:rFonts w:ascii="Times New Roman" w:hAnsi="Times New Roman" w:cs="Times New Roman"/>
          <w:color w:val="151616"/>
          <w:spacing w:val="-3"/>
          <w:sz w:val="24"/>
          <w:szCs w:val="24"/>
        </w:rPr>
        <w:t>.</w:t>
      </w:r>
    </w:p>
    <w:p w14:paraId="27528875" w14:textId="1ED537FF" w:rsidR="0075236A" w:rsidRPr="009A16DB" w:rsidRDefault="00DA342D" w:rsidP="00EA2E69">
      <w:pPr>
        <w:spacing w:line="250" w:lineRule="exact"/>
        <w:ind w:left="116" w:firstLine="45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>Устройство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12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3"/>
          <w:sz w:val="24"/>
          <w:szCs w:val="24"/>
        </w:rPr>
        <w:t>можно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12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3"/>
          <w:sz w:val="24"/>
          <w:szCs w:val="24"/>
        </w:rPr>
        <w:t>использовать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12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1"/>
          <w:sz w:val="24"/>
          <w:szCs w:val="24"/>
        </w:rPr>
        <w:t>во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12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4"/>
          <w:sz w:val="24"/>
          <w:szCs w:val="24"/>
        </w:rPr>
        <w:t>время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11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4"/>
          <w:sz w:val="24"/>
          <w:szCs w:val="24"/>
        </w:rPr>
        <w:t>зарядки</w:t>
      </w:r>
      <w:r w:rsidR="00EB4F98" w:rsidRPr="009A16DB">
        <w:rPr>
          <w:rFonts w:ascii="Times New Roman" w:hAnsi="Times New Roman" w:cs="Times New Roman"/>
          <w:color w:val="151616"/>
          <w:spacing w:val="4"/>
          <w:sz w:val="24"/>
          <w:szCs w:val="24"/>
        </w:rPr>
        <w:t>, о</w:t>
      </w:r>
      <w:r w:rsidRPr="009A16DB">
        <w:rPr>
          <w:rFonts w:ascii="Times New Roman" w:hAnsi="Times New Roman" w:cs="Times New Roman"/>
          <w:color w:val="151616"/>
          <w:spacing w:val="4"/>
          <w:sz w:val="24"/>
          <w:szCs w:val="24"/>
        </w:rPr>
        <w:t>днако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12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>следует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12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>иметь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12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z w:val="24"/>
          <w:szCs w:val="24"/>
        </w:rPr>
        <w:t xml:space="preserve">в </w:t>
      </w:r>
      <w:r w:rsidRPr="009A16DB">
        <w:rPr>
          <w:rFonts w:ascii="Times New Roman" w:hAnsi="Times New Roman" w:cs="Times New Roman"/>
          <w:color w:val="151616"/>
          <w:spacing w:val="12"/>
          <w:sz w:val="24"/>
          <w:szCs w:val="24"/>
        </w:rPr>
        <w:t xml:space="preserve"> </w:t>
      </w:r>
      <w:r w:rsidRPr="009A16DB">
        <w:rPr>
          <w:rFonts w:ascii="Times New Roman" w:hAnsi="Times New Roman" w:cs="Times New Roman"/>
          <w:color w:val="151616"/>
          <w:spacing w:val="-1"/>
          <w:sz w:val="24"/>
          <w:szCs w:val="24"/>
        </w:rPr>
        <w:t>виду</w:t>
      </w:r>
      <w:r w:rsidRPr="007E0851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7E0851">
        <w:rPr>
          <w:rFonts w:ascii="Times New Roman" w:hAnsi="Times New Roman" w:cs="Times New Roman"/>
          <w:sz w:val="24"/>
          <w:szCs w:val="24"/>
        </w:rPr>
        <w:t xml:space="preserve"> </w:t>
      </w:r>
      <w:r w:rsidRPr="007E085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E0851">
        <w:rPr>
          <w:rFonts w:ascii="Times New Roman" w:hAnsi="Times New Roman" w:cs="Times New Roman"/>
          <w:spacing w:val="2"/>
          <w:sz w:val="24"/>
          <w:szCs w:val="24"/>
        </w:rPr>
        <w:t>что</w:t>
      </w:r>
      <w:r w:rsidRPr="007E0851">
        <w:rPr>
          <w:rFonts w:ascii="Times New Roman" w:hAnsi="Times New Roman" w:cs="Times New Roman"/>
          <w:sz w:val="24"/>
          <w:szCs w:val="24"/>
        </w:rPr>
        <w:t xml:space="preserve"> </w:t>
      </w:r>
      <w:r w:rsidRPr="007E085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3C43D2" w:rsidRPr="007E0851">
        <w:rPr>
          <w:rFonts w:ascii="Times New Roman" w:hAnsi="Times New Roman" w:cs="Times New Roman"/>
          <w:spacing w:val="3"/>
          <w:sz w:val="24"/>
          <w:szCs w:val="24"/>
        </w:rPr>
        <w:t>герметичность во время зарядки не обеспечивается.</w:t>
      </w:r>
    </w:p>
    <w:p w14:paraId="2449A614" w14:textId="2ACEBC18" w:rsidR="0075236A" w:rsidRPr="009A16DB" w:rsidRDefault="0075236A" w:rsidP="00EA2E69">
      <w:pPr>
        <w:spacing w:line="25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00BBDCE" w14:textId="09649ED1" w:rsidR="00717711" w:rsidRPr="009A16DB" w:rsidRDefault="00717711" w:rsidP="00EA2E69">
      <w:pPr>
        <w:spacing w:line="256" w:lineRule="auto"/>
        <w:ind w:firstLine="567"/>
        <w:jc w:val="both"/>
        <w:rPr>
          <w:rFonts w:ascii="Times New Roman" w:hAnsi="Times New Roman" w:cs="Times New Roman"/>
          <w:b/>
          <w:bCs/>
          <w:color w:val="151616"/>
          <w:spacing w:val="2"/>
          <w:sz w:val="28"/>
          <w:szCs w:val="28"/>
        </w:rPr>
      </w:pPr>
      <w:r w:rsidRPr="009A16DB">
        <w:rPr>
          <w:rFonts w:ascii="Times New Roman" w:hAnsi="Times New Roman" w:cs="Times New Roman"/>
          <w:b/>
          <w:bCs/>
          <w:color w:val="151616"/>
          <w:spacing w:val="2"/>
          <w:sz w:val="28"/>
          <w:szCs w:val="28"/>
        </w:rPr>
        <w:t>Привязка нового пульта или педали к ротатору.</w:t>
      </w:r>
    </w:p>
    <w:p w14:paraId="742D71EB" w14:textId="77777777" w:rsidR="00EA2E69" w:rsidRPr="009A16DB" w:rsidRDefault="00EA2E69" w:rsidP="00EA2E69">
      <w:pPr>
        <w:spacing w:line="256" w:lineRule="auto"/>
        <w:ind w:firstLine="567"/>
        <w:jc w:val="both"/>
        <w:rPr>
          <w:rFonts w:ascii="Times New Roman" w:hAnsi="Times New Roman" w:cs="Times New Roman"/>
          <w:b/>
          <w:bCs/>
          <w:color w:val="151616"/>
          <w:spacing w:val="2"/>
          <w:sz w:val="28"/>
          <w:szCs w:val="28"/>
        </w:rPr>
      </w:pPr>
    </w:p>
    <w:p w14:paraId="348FE84F" w14:textId="77777777" w:rsidR="00EA2E69" w:rsidRPr="009A16DB" w:rsidRDefault="00717711" w:rsidP="00EA2E69">
      <w:pPr>
        <w:spacing w:line="256" w:lineRule="auto"/>
        <w:ind w:firstLine="567"/>
        <w:jc w:val="both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Поставляемые вместе с ротатором пульт и педали уже привязаны к нему. Это означает, что </w:t>
      </w:r>
      <w:r w:rsidR="006509D2"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>эти</w:t>
      </w:r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пульт и педали могут управлять комплектным ротатором. Однако пользователь может впоследствии приобрести дополнительный пульт или педаль, которые будут поставлены без привязки. </w:t>
      </w:r>
      <w:r w:rsidR="00E520FE"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Для пользования ими необходимо провести их привязку к ротатору. </w:t>
      </w:r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Также можно перепривязать уже привязанный пульт/педаль к другому ротатору. </w:t>
      </w:r>
    </w:p>
    <w:p w14:paraId="3D7D6499" w14:textId="0E7834D8" w:rsidR="00717711" w:rsidRPr="009A16DB" w:rsidRDefault="00717711" w:rsidP="00EA2E69">
      <w:pPr>
        <w:spacing w:line="256" w:lineRule="auto"/>
        <w:ind w:firstLine="567"/>
        <w:jc w:val="both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>Процедура привязки к ротатору:</w:t>
      </w:r>
    </w:p>
    <w:p w14:paraId="0E89167B" w14:textId="11F882F8" w:rsidR="00717711" w:rsidRPr="009A16DB" w:rsidRDefault="00717711" w:rsidP="00717711">
      <w:pPr>
        <w:pStyle w:val="af9"/>
        <w:numPr>
          <w:ilvl w:val="0"/>
          <w:numId w:val="2"/>
        </w:numPr>
        <w:spacing w:line="256" w:lineRule="auto"/>
        <w:ind w:left="993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lastRenderedPageBreak/>
        <w:t xml:space="preserve">На ротаторе нужно включить </w:t>
      </w:r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  <w:lang w:val="en-US"/>
        </w:rPr>
        <w:t>Bluetooth</w:t>
      </w:r>
      <w:r w:rsidR="00A1026E"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(см. ниже)</w:t>
      </w:r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. Убедитесь, что рядом нет других ротаторов с включенным </w:t>
      </w:r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  <w:lang w:val="en-US"/>
        </w:rPr>
        <w:t>Bluetooth</w:t>
      </w:r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>.</w:t>
      </w:r>
    </w:p>
    <w:p w14:paraId="3C301871" w14:textId="77777777" w:rsidR="00717711" w:rsidRPr="009A16DB" w:rsidRDefault="00717711" w:rsidP="00717711">
      <w:pPr>
        <w:pStyle w:val="af9"/>
        <w:numPr>
          <w:ilvl w:val="0"/>
          <w:numId w:val="2"/>
        </w:numPr>
        <w:spacing w:line="256" w:lineRule="auto"/>
        <w:ind w:left="993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>На новом пульте нужно нажать и удерживать среднюю кнопку более 10 секунд. (Для педали - нужно удерживать нажатыми обе клавиши.)</w:t>
      </w:r>
    </w:p>
    <w:p w14:paraId="1C2683E4" w14:textId="77777777" w:rsidR="00717711" w:rsidRPr="009A16DB" w:rsidRDefault="00717711" w:rsidP="00717711">
      <w:pPr>
        <w:pStyle w:val="af9"/>
        <w:numPr>
          <w:ilvl w:val="0"/>
          <w:numId w:val="2"/>
        </w:numPr>
        <w:spacing w:line="256" w:lineRule="auto"/>
        <w:ind w:left="993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Признаком успешной привязки станет световая индикация на ротаторе, а на пульте/педали выключится светодиод. </w:t>
      </w:r>
    </w:p>
    <w:p w14:paraId="5812B08C" w14:textId="6AC61FEE" w:rsidR="00717711" w:rsidRPr="009A16DB" w:rsidRDefault="00717711" w:rsidP="005D097F">
      <w:pPr>
        <w:pStyle w:val="af9"/>
        <w:numPr>
          <w:ilvl w:val="0"/>
          <w:numId w:val="2"/>
        </w:numPr>
        <w:spacing w:line="256" w:lineRule="auto"/>
        <w:ind w:left="993"/>
        <w:rPr>
          <w:rFonts w:ascii="Times New Roman" w:eastAsia="Arial" w:hAnsi="Times New Roman" w:cs="Times New Roman"/>
          <w:sz w:val="24"/>
          <w:szCs w:val="24"/>
        </w:rPr>
      </w:pPr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Привязка выполнена. Можно отключить </w:t>
      </w:r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  <w:lang w:val="en-US"/>
        </w:rPr>
        <w:t>Bluetooth</w:t>
      </w:r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на ротаторе и пользоваться новым пультом/педалью.</w:t>
      </w:r>
    </w:p>
    <w:p w14:paraId="00AF30E4" w14:textId="36EF09C8" w:rsidR="0075236A" w:rsidRPr="009A16DB" w:rsidRDefault="0075236A" w:rsidP="00EA2E69">
      <w:pPr>
        <w:rPr>
          <w:rFonts w:ascii="Times New Roman" w:eastAsia="Arial" w:hAnsi="Times New Roman" w:cs="Times New Roman"/>
          <w:sz w:val="24"/>
          <w:szCs w:val="24"/>
        </w:rPr>
      </w:pPr>
    </w:p>
    <w:p w14:paraId="5BF34D2E" w14:textId="0B57146D" w:rsidR="0075236A" w:rsidRPr="009A16DB" w:rsidRDefault="00DA342D">
      <w:pPr>
        <w:spacing w:line="256" w:lineRule="auto"/>
        <w:ind w:firstLine="708"/>
        <w:rPr>
          <w:rFonts w:ascii="Times New Roman" w:eastAsia="Arial" w:hAnsi="Times New Roman" w:cs="Times New Roman"/>
          <w:b/>
          <w:sz w:val="28"/>
          <w:szCs w:val="28"/>
        </w:rPr>
      </w:pPr>
      <w:proofErr w:type="spellStart"/>
      <w:r w:rsidRPr="009A16DB">
        <w:rPr>
          <w:rFonts w:ascii="Times New Roman" w:eastAsia="Arial" w:hAnsi="Times New Roman" w:cs="Times New Roman"/>
          <w:b/>
          <w:sz w:val="28"/>
          <w:szCs w:val="28"/>
        </w:rPr>
        <w:t>Bluetooth</w:t>
      </w:r>
      <w:proofErr w:type="spellEnd"/>
      <w:r w:rsidRPr="009A16DB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14:paraId="26B75A1D" w14:textId="77777777" w:rsidR="00EA2E69" w:rsidRPr="009A16DB" w:rsidRDefault="00EA2E69">
      <w:pPr>
        <w:spacing w:line="256" w:lineRule="auto"/>
        <w:ind w:firstLine="708"/>
        <w:rPr>
          <w:rFonts w:ascii="Times New Roman" w:eastAsia="Arial" w:hAnsi="Times New Roman" w:cs="Times New Roman"/>
          <w:b/>
          <w:sz w:val="28"/>
          <w:szCs w:val="28"/>
        </w:rPr>
      </w:pPr>
    </w:p>
    <w:p w14:paraId="1FE4B9F3" w14:textId="4F454633" w:rsidR="0075236A" w:rsidRPr="009A16DB" w:rsidRDefault="00DA342D" w:rsidP="00EA2E69">
      <w:pPr>
        <w:spacing w:line="256" w:lineRule="auto"/>
        <w:ind w:firstLine="720"/>
        <w:jc w:val="both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Ротатор имеет текстовый </w:t>
      </w:r>
      <w:proofErr w:type="spellStart"/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>Bluetooth</w:t>
      </w:r>
      <w:proofErr w:type="spellEnd"/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интерфейс для настройки и калибровки.</w:t>
      </w:r>
      <w:r w:rsidR="00442EAA"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На данный момент поддерживаются только </w:t>
      </w:r>
      <w:r w:rsidR="00442EAA" w:rsidRPr="009A16DB">
        <w:rPr>
          <w:rFonts w:ascii="Times New Roman" w:hAnsi="Times New Roman" w:cs="Times New Roman"/>
          <w:color w:val="151616"/>
          <w:spacing w:val="2"/>
          <w:sz w:val="24"/>
          <w:szCs w:val="24"/>
          <w:lang w:val="en-US"/>
        </w:rPr>
        <w:t>Android</w:t>
      </w:r>
      <w:r w:rsidR="00BD1D6F"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устройства.</w:t>
      </w:r>
    </w:p>
    <w:p w14:paraId="24BE7539" w14:textId="16FF8393" w:rsidR="0075236A" w:rsidRPr="009A16DB" w:rsidRDefault="00DA342D" w:rsidP="00EA2E69">
      <w:pPr>
        <w:spacing w:line="256" w:lineRule="auto"/>
        <w:ind w:firstLine="720"/>
        <w:jc w:val="both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Для включения/выключения </w:t>
      </w:r>
      <w:proofErr w:type="spellStart"/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>Bluetooth</w:t>
      </w:r>
      <w:proofErr w:type="spellEnd"/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на ротаторе необходимо быстро повернуть ручку управления скорости из одного крайнего положения в противоположное 6 раз подряд. При успешном включении/выключении светодиод на ротаторе быстро мигнёт 4 раза.</w:t>
      </w:r>
      <w:r w:rsidR="00951F90"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При включенном </w:t>
      </w:r>
      <w:proofErr w:type="spellStart"/>
      <w:r w:rsidR="00951F90"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>Bluetooth</w:t>
      </w:r>
      <w:proofErr w:type="spellEnd"/>
      <w:r w:rsidR="00951F90"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r w:rsidR="00951F90" w:rsidRPr="009A16DB">
        <w:rPr>
          <w:rFonts w:ascii="Times New Roman" w:hAnsi="Times New Roman" w:cs="Times New Roman"/>
          <w:sz w:val="24"/>
          <w:szCs w:val="24"/>
        </w:rPr>
        <w:t>светодиод на ротаторе периодически быстро мигает.</w:t>
      </w:r>
    </w:p>
    <w:p w14:paraId="5BE1491D" w14:textId="63676EA6" w:rsidR="0075236A" w:rsidRPr="009A16DB" w:rsidRDefault="00DA342D" w:rsidP="00EA2E69">
      <w:pPr>
        <w:spacing w:line="256" w:lineRule="auto"/>
        <w:ind w:firstLine="720"/>
        <w:jc w:val="both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Далее на смартфоне необходимо зайти в раздел </w:t>
      </w:r>
      <w:proofErr w:type="spellStart"/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>Bluetooth</w:t>
      </w:r>
      <w:proofErr w:type="spellEnd"/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и подключиться к устройству «P10 </w:t>
      </w:r>
      <w:proofErr w:type="spellStart"/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>Safari_xx:xx</w:t>
      </w:r>
      <w:proofErr w:type="spellEnd"/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». </w:t>
      </w:r>
    </w:p>
    <w:p w14:paraId="6CBEBEA4" w14:textId="77777777" w:rsidR="0075236A" w:rsidRPr="009A16DB" w:rsidRDefault="00DA342D" w:rsidP="00EA2E69">
      <w:pPr>
        <w:spacing w:line="256" w:lineRule="auto"/>
        <w:ind w:firstLine="720"/>
        <w:jc w:val="both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Необходимо установить любое приложение, поддерживающее терминальный доступ к </w:t>
      </w:r>
      <w:proofErr w:type="spellStart"/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>Bluetooth</w:t>
      </w:r>
      <w:proofErr w:type="spellEnd"/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. Для устройств на </w:t>
      </w:r>
      <w:proofErr w:type="spellStart"/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>Android</w:t>
      </w:r>
      <w:proofErr w:type="spellEnd"/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 мы рекомендуем использовать приложение «</w:t>
      </w:r>
      <w:proofErr w:type="spellStart"/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>Bluetooth</w:t>
      </w:r>
      <w:proofErr w:type="spellEnd"/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proofErr w:type="spellStart"/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>Serial</w:t>
      </w:r>
      <w:proofErr w:type="spellEnd"/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proofErr w:type="spellStart"/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>Terminal</w:t>
      </w:r>
      <w:proofErr w:type="spellEnd"/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proofErr w:type="spellStart"/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>Ulti</w:t>
      </w:r>
      <w:proofErr w:type="spellEnd"/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>» (от «</w:t>
      </w:r>
      <w:proofErr w:type="spellStart"/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>The</w:t>
      </w:r>
      <w:proofErr w:type="spellEnd"/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proofErr w:type="spellStart"/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>Sun</w:t>
      </w:r>
      <w:proofErr w:type="spellEnd"/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proofErr w:type="spellStart"/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>App</w:t>
      </w:r>
      <w:proofErr w:type="spellEnd"/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proofErr w:type="spellStart"/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>Developers</w:t>
      </w:r>
      <w:proofErr w:type="spellEnd"/>
      <w:r w:rsidRPr="009A16DB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»). </w:t>
      </w:r>
    </w:p>
    <w:p w14:paraId="6CA48300" w14:textId="77777777" w:rsidR="0075236A" w:rsidRDefault="00DA342D">
      <w:pPr>
        <w:spacing w:line="256" w:lineRule="auto"/>
        <w:ind w:firstLine="720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090F801" wp14:editId="14870D1E">
            <wp:simplePos x="0" y="0"/>
            <wp:positionH relativeFrom="column">
              <wp:posOffset>1759585</wp:posOffset>
            </wp:positionH>
            <wp:positionV relativeFrom="paragraph">
              <wp:posOffset>-2540</wp:posOffset>
            </wp:positionV>
            <wp:extent cx="1869440" cy="1869440"/>
            <wp:effectExtent l="0" t="0" r="0" b="0"/>
            <wp:wrapTight wrapText="bothSides">
              <wp:wrapPolygon edited="1">
                <wp:start x="1182" y="1025"/>
                <wp:lineTo x="1419" y="20878"/>
                <wp:lineTo x="20878" y="21114"/>
                <wp:lineTo x="20563" y="1261"/>
                <wp:lineTo x="1182" y="1025"/>
              </wp:wrapPolygon>
            </wp:wrapTight>
            <wp:docPr id="3" name="Рисунок 1" descr="http://qrcoder.ru/code/?https%3A%2F%2Fplay.google.com%2Fstore%2Fapps%2Fdetails%3Fid%3Dcom.moonappdevelopers.serialterminalforbluetooth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qrcoder.ru/code/?https%3A%2F%2Fplay.google.com%2Fstore%2Fapps%2Fdetails%3Fid%3Dcom.moonappdevelopers.serialterminalforbluetooth&amp;4&amp;0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186944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286B7" w14:textId="77777777" w:rsidR="0075236A" w:rsidRDefault="0075236A">
      <w:pPr>
        <w:spacing w:line="256" w:lineRule="auto"/>
        <w:ind w:firstLine="720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</w:p>
    <w:p w14:paraId="59371416" w14:textId="77777777" w:rsidR="0075236A" w:rsidRDefault="0075236A">
      <w:pPr>
        <w:spacing w:line="256" w:lineRule="auto"/>
        <w:ind w:firstLine="720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</w:p>
    <w:p w14:paraId="310A88B4" w14:textId="77777777" w:rsidR="0075236A" w:rsidRDefault="0075236A">
      <w:pPr>
        <w:spacing w:line="256" w:lineRule="auto"/>
        <w:ind w:firstLine="720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</w:p>
    <w:p w14:paraId="7C2B2CC4" w14:textId="77777777" w:rsidR="0075236A" w:rsidRDefault="0075236A">
      <w:pPr>
        <w:spacing w:line="256" w:lineRule="auto"/>
        <w:ind w:firstLine="720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</w:p>
    <w:p w14:paraId="1F615111" w14:textId="77777777" w:rsidR="0075236A" w:rsidRDefault="0075236A">
      <w:pPr>
        <w:spacing w:line="256" w:lineRule="auto"/>
        <w:ind w:firstLine="720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</w:p>
    <w:p w14:paraId="736FC85F" w14:textId="77777777" w:rsidR="0075236A" w:rsidRDefault="0075236A">
      <w:pPr>
        <w:spacing w:line="256" w:lineRule="auto"/>
        <w:ind w:firstLine="720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</w:p>
    <w:p w14:paraId="2266E47E" w14:textId="77777777" w:rsidR="0075236A" w:rsidRDefault="00DA342D" w:rsidP="00EA2E69">
      <w:pPr>
        <w:spacing w:line="256" w:lineRule="auto"/>
        <w:ind w:firstLine="720"/>
        <w:jc w:val="both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В этом приложении необходимо использовать стандартные настройки подключения (9600, 8, </w:t>
      </w:r>
      <w:proofErr w:type="spellStart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None</w:t>
      </w:r>
      <w:proofErr w:type="spellEnd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, 1, OFF, LF, LF). Для подключения к ротатору нужно нажать кнопку сверху справа и выбрать «</w:t>
      </w:r>
      <w:proofErr w:type="spellStart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Search</w:t>
      </w:r>
      <w:proofErr w:type="spellEnd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Bluetooth</w:t>
      </w:r>
      <w:proofErr w:type="spellEnd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Devices</w:t>
      </w:r>
      <w:proofErr w:type="spellEnd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», далее в списке выбрать «P10 </w:t>
      </w:r>
      <w:proofErr w:type="spellStart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Safari_xx:xx</w:t>
      </w:r>
      <w:proofErr w:type="spellEnd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». При успешном подключении в терминале отобразится «KAZANTARGET P10 SAFARI» и номер версии прошивки. Для отправки команды необходимо ввести её в верхнюю строку и нажать кнопку «</w:t>
      </w:r>
      <w:proofErr w:type="spellStart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Send</w:t>
      </w:r>
      <w:proofErr w:type="spellEnd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data</w:t>
      </w:r>
      <w:proofErr w:type="spellEnd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». Доступны следующие команды для использования.</w:t>
      </w:r>
    </w:p>
    <w:p w14:paraId="6058728A" w14:textId="77777777" w:rsidR="0075236A" w:rsidRDefault="00DA342D" w:rsidP="00EA2E69">
      <w:pPr>
        <w:spacing w:line="256" w:lineRule="auto"/>
        <w:ind w:firstLine="720"/>
        <w:jc w:val="both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list</w:t>
      </w:r>
      <w:proofErr w:type="spellEnd"/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– выводит список команд.</w:t>
      </w:r>
    </w:p>
    <w:p w14:paraId="3C2EFDE3" w14:textId="77777777" w:rsidR="0075236A" w:rsidRDefault="00DA342D" w:rsidP="00EA2E69">
      <w:pPr>
        <w:spacing w:line="256" w:lineRule="auto"/>
        <w:ind w:firstLine="720"/>
        <w:jc w:val="both"/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>ver</w:t>
      </w:r>
      <w:proofErr w:type="spellEnd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– выводит номер версии прошивки.</w:t>
      </w:r>
    </w:p>
    <w:p w14:paraId="71CEBA90" w14:textId="35E550ED" w:rsidR="0075236A" w:rsidRPr="00593123" w:rsidRDefault="00DA342D" w:rsidP="00EA2E69">
      <w:pPr>
        <w:spacing w:line="256" w:lineRule="auto"/>
        <w:ind w:firstLine="720"/>
        <w:jc w:val="both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scan</w:t>
      </w:r>
      <w:proofErr w:type="spellEnd"/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 xml:space="preserve"> ?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– отображает текущий угол сканирования (по умолчанию 160 градусов)</w:t>
      </w:r>
      <w:r w:rsidR="00593123" w:rsidRPr="00593123">
        <w:rPr>
          <w:rFonts w:ascii="Times New Roman" w:hAnsi="Times New Roman" w:cs="Times New Roman"/>
          <w:color w:val="151616"/>
          <w:spacing w:val="2"/>
          <w:sz w:val="24"/>
          <w:szCs w:val="24"/>
        </w:rPr>
        <w:t>.</w:t>
      </w:r>
    </w:p>
    <w:p w14:paraId="22D822FF" w14:textId="19AB9C44" w:rsidR="0075236A" w:rsidRPr="008202AB" w:rsidRDefault="00DA342D" w:rsidP="00EA2E69">
      <w:pPr>
        <w:spacing w:line="256" w:lineRule="auto"/>
        <w:ind w:firstLine="720"/>
        <w:jc w:val="both"/>
        <w:rPr>
          <w:rFonts w:ascii="Times New Roman" w:hAnsi="Times New Roman" w:cs="Times New Roman"/>
          <w:b/>
          <w:strike/>
          <w:color w:val="151616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lastRenderedPageBreak/>
        <w:t>scan</w:t>
      </w:r>
      <w:proofErr w:type="spellEnd"/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 xml:space="preserve"> [</w:t>
      </w:r>
      <w:r w:rsidR="00E36D59" w:rsidRPr="00E36D59"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10 - 360</w:t>
      </w:r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 xml:space="preserve">]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– позволяет установить желаемый угол сканирования из диапазона 10 - 360 градусов. Например, чтобы установить угол сканирования 90 градусов, необходимо ввести </w:t>
      </w:r>
      <w:proofErr w:type="spellStart"/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scan</w:t>
      </w:r>
      <w:proofErr w:type="spellEnd"/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 xml:space="preserve"> 90</w:t>
      </w:r>
      <w:r w:rsidRPr="00D16E1C">
        <w:rPr>
          <w:rFonts w:ascii="Times New Roman" w:hAnsi="Times New Roman" w:cs="Times New Roman"/>
          <w:bCs/>
          <w:color w:val="151616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 xml:space="preserve"> </w:t>
      </w:r>
    </w:p>
    <w:p w14:paraId="58C34DB4" w14:textId="0EE7EE0C" w:rsidR="0075236A" w:rsidRDefault="00DA342D" w:rsidP="00EA2E69">
      <w:pPr>
        <w:spacing w:line="256" w:lineRule="auto"/>
        <w:ind w:firstLine="720"/>
        <w:jc w:val="both"/>
        <w:rPr>
          <w:rFonts w:ascii="Times New Roman" w:hAnsi="Times New Roman" w:cs="Times New Roman"/>
          <w:bCs/>
          <w:color w:val="151616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motor</w:t>
      </w:r>
      <w:proofErr w:type="spellEnd"/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 xml:space="preserve"> ? </w:t>
      </w:r>
      <w:r>
        <w:rPr>
          <w:rFonts w:ascii="Times New Roman" w:hAnsi="Times New Roman" w:cs="Times New Roman"/>
          <w:bCs/>
          <w:color w:val="151616"/>
          <w:spacing w:val="2"/>
          <w:sz w:val="24"/>
          <w:szCs w:val="24"/>
        </w:rPr>
        <w:t>– отображает текущий ток мотора (по умолчанию 27)</w:t>
      </w:r>
      <w:r w:rsidR="00A70C5D">
        <w:rPr>
          <w:rFonts w:ascii="Times New Roman" w:hAnsi="Times New Roman" w:cs="Times New Roman"/>
          <w:bCs/>
          <w:color w:val="151616"/>
          <w:spacing w:val="2"/>
          <w:sz w:val="24"/>
          <w:szCs w:val="24"/>
        </w:rPr>
        <w:t>.</w:t>
      </w:r>
    </w:p>
    <w:p w14:paraId="5788CDA7" w14:textId="66828A08" w:rsidR="0075236A" w:rsidRPr="008202AB" w:rsidRDefault="00DA342D" w:rsidP="00EA2E69">
      <w:pPr>
        <w:spacing w:line="256" w:lineRule="auto"/>
        <w:ind w:firstLine="720"/>
        <w:jc w:val="both"/>
        <w:rPr>
          <w:rFonts w:ascii="Times New Roman" w:hAnsi="Times New Roman" w:cs="Times New Roman"/>
          <w:strike/>
          <w:color w:val="151616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motor</w:t>
      </w:r>
      <w:proofErr w:type="spellEnd"/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 xml:space="preserve"> [</w:t>
      </w:r>
      <w:r w:rsidR="00E36D59" w:rsidRPr="00E36D59"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1 - 31</w:t>
      </w:r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]</w:t>
      </w:r>
      <w:r>
        <w:rPr>
          <w:rFonts w:ascii="Times New Roman" w:hAnsi="Times New Roman" w:cs="Times New Roman"/>
          <w:bCs/>
          <w:color w:val="151616"/>
          <w:spacing w:val="2"/>
          <w:sz w:val="24"/>
          <w:szCs w:val="24"/>
        </w:rPr>
        <w:t xml:space="preserve"> – позволяет установить ток мотора из диапазона 1 – 31. Например, </w:t>
      </w:r>
      <w:proofErr w:type="spellStart"/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motor</w:t>
      </w:r>
      <w:proofErr w:type="spellEnd"/>
      <w:r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 xml:space="preserve"> 25</w:t>
      </w:r>
      <w:r>
        <w:rPr>
          <w:rFonts w:ascii="Times New Roman" w:hAnsi="Times New Roman" w:cs="Times New Roman"/>
          <w:bCs/>
          <w:color w:val="151616"/>
          <w:spacing w:val="2"/>
          <w:sz w:val="24"/>
          <w:szCs w:val="24"/>
        </w:rPr>
        <w:t xml:space="preserve">. Чем больше значение, тем больше ток мотора, больше </w:t>
      </w:r>
      <w:r w:rsidR="00C93D22">
        <w:rPr>
          <w:rFonts w:ascii="Times New Roman" w:hAnsi="Times New Roman" w:cs="Times New Roman"/>
          <w:bCs/>
          <w:color w:val="151616"/>
          <w:spacing w:val="2"/>
          <w:sz w:val="24"/>
          <w:szCs w:val="24"/>
        </w:rPr>
        <w:t xml:space="preserve">крутящий </w:t>
      </w:r>
      <w:r>
        <w:rPr>
          <w:rFonts w:ascii="Times New Roman" w:hAnsi="Times New Roman" w:cs="Times New Roman"/>
          <w:bCs/>
          <w:color w:val="151616"/>
          <w:spacing w:val="2"/>
          <w:sz w:val="24"/>
          <w:szCs w:val="24"/>
        </w:rPr>
        <w:t>момент удержания, больше нагрев и потребление</w:t>
      </w:r>
      <w:r w:rsidR="00C93D22">
        <w:rPr>
          <w:rFonts w:ascii="Times New Roman" w:hAnsi="Times New Roman" w:cs="Times New Roman"/>
          <w:bCs/>
          <w:color w:val="151616"/>
          <w:spacing w:val="2"/>
          <w:sz w:val="24"/>
          <w:szCs w:val="24"/>
        </w:rPr>
        <w:t xml:space="preserve"> ротатора</w:t>
      </w:r>
      <w:r>
        <w:rPr>
          <w:rFonts w:ascii="Times New Roman" w:hAnsi="Times New Roman" w:cs="Times New Roman"/>
          <w:bCs/>
          <w:color w:val="151616"/>
          <w:spacing w:val="2"/>
          <w:sz w:val="24"/>
          <w:szCs w:val="24"/>
        </w:rPr>
        <w:t xml:space="preserve">. </w:t>
      </w:r>
    </w:p>
    <w:p w14:paraId="4555A759" w14:textId="7526E3C5" w:rsidR="008F3B28" w:rsidRPr="00D002D6" w:rsidRDefault="008F3B28" w:rsidP="00EA2E69">
      <w:pPr>
        <w:spacing w:line="256" w:lineRule="auto"/>
        <w:ind w:firstLine="720"/>
        <w:jc w:val="both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  <w:lang w:val="en-US"/>
        </w:rPr>
        <w:t>home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? 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– отображает включен</w:t>
      </w:r>
      <w:r w:rsidR="00FF7F52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а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ли </w:t>
      </w:r>
      <w:r w:rsidR="00FF7F52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опция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proofErr w:type="spellStart"/>
      <w:r w:rsidR="00FF7F52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автобазирования</w:t>
      </w:r>
      <w:proofErr w:type="spellEnd"/>
      <w:r w:rsidR="00FF7F52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в режиме поиска</w:t>
      </w:r>
      <w:r w:rsidR="002A7170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(по умолчанию 0 - отключена).</w:t>
      </w:r>
    </w:p>
    <w:p w14:paraId="06A6F95F" w14:textId="37CB2DF9" w:rsidR="00D16E1C" w:rsidRPr="00D002D6" w:rsidRDefault="00D16E1C" w:rsidP="00EA2E69">
      <w:pPr>
        <w:spacing w:line="256" w:lineRule="auto"/>
        <w:ind w:firstLine="720"/>
        <w:jc w:val="both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  <w:lang w:val="en-US"/>
        </w:rPr>
        <w:t>home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[</w:t>
      </w:r>
      <w:r w:rsidR="00E36D59"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>0, 1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] 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– позволяет включить или выключить опцию </w:t>
      </w:r>
      <w:proofErr w:type="spellStart"/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автобазирования</w:t>
      </w:r>
      <w:proofErr w:type="spellEnd"/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в режиме поиска. Для включения необходимо ввести 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  <w:lang w:val="en-US"/>
        </w:rPr>
        <w:t>home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1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. Для отключения 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  <w:lang w:val="en-US"/>
        </w:rPr>
        <w:t>home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0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.</w:t>
      </w:r>
    </w:p>
    <w:p w14:paraId="08AF693A" w14:textId="41933CD9" w:rsidR="00917481" w:rsidRPr="00D002D6" w:rsidRDefault="00917481" w:rsidP="00EA2E69">
      <w:pPr>
        <w:spacing w:line="256" w:lineRule="auto"/>
        <w:ind w:firstLine="720"/>
        <w:jc w:val="both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proofErr w:type="spellStart"/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>onoff</w:t>
      </w:r>
      <w:proofErr w:type="spellEnd"/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? 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–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отображает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текущее поведение ротатора при складывании его в походное состояние и при раскладывании в рабочее положение. 0 – при складывании ротатор не выключается, а при раскладывании не включается. 1 – автоматически выключается при складывании, но при раскладывании автоматически не включается, а ждёт команды пульта/педали. 2 (по умолчанию) – автоматически выключается при складывании и включается при раскладывании.</w:t>
      </w:r>
    </w:p>
    <w:p w14:paraId="489231A4" w14:textId="23609E8B" w:rsidR="004247A0" w:rsidRPr="00D002D6" w:rsidRDefault="004247A0" w:rsidP="00EA2E69">
      <w:pPr>
        <w:spacing w:line="256" w:lineRule="auto"/>
        <w:ind w:firstLine="720"/>
        <w:jc w:val="both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proofErr w:type="spellStart"/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  <w:lang w:val="en-US"/>
        </w:rPr>
        <w:t>onoff</w:t>
      </w:r>
      <w:proofErr w:type="spellEnd"/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[0, 1, 2] 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– позволяет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настроить поведение при складывании ротатора в походное состояние и при раскладывании в рабочее. Например, </w:t>
      </w:r>
      <w:r w:rsidR="0028427D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для того чтобы ротатор </w:t>
      </w:r>
      <w:r w:rsidR="0060612B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автоматическ</w:t>
      </w:r>
      <w:r w:rsidR="0028427D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и не </w:t>
      </w:r>
      <w:r w:rsidR="0060612B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включ</w:t>
      </w:r>
      <w:r w:rsidR="0028427D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ался</w:t>
      </w:r>
      <w:r w:rsidR="0060612B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и </w:t>
      </w:r>
      <w:r w:rsidR="0028427D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не </w:t>
      </w:r>
      <w:r w:rsidR="0060612B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выключ</w:t>
      </w:r>
      <w:r w:rsidR="0028427D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ался,</w:t>
      </w:r>
      <w:r w:rsidR="0060612B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необходимо ввести </w:t>
      </w:r>
      <w:proofErr w:type="spellStart"/>
      <w:r w:rsidR="0060612B"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  <w:lang w:val="en-US"/>
        </w:rPr>
        <w:t>onoff</w:t>
      </w:r>
      <w:proofErr w:type="spellEnd"/>
      <w:r w:rsidR="0060612B"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0</w:t>
      </w:r>
      <w:r w:rsidR="0060612B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.</w:t>
      </w:r>
    </w:p>
    <w:p w14:paraId="4CAF0221" w14:textId="79397284" w:rsidR="001A3E8A" w:rsidRPr="00D002D6" w:rsidRDefault="001A3E8A" w:rsidP="00EA2E69">
      <w:pPr>
        <w:spacing w:line="256" w:lineRule="auto"/>
        <w:ind w:firstLine="720"/>
        <w:jc w:val="both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  <w:lang w:val="en-US"/>
        </w:rPr>
        <w:t>return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? 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– отображает текущее поведение ротатора при получении команды на поворот </w:t>
      </w:r>
      <w:r w:rsidR="00581DBD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влево/вправо в режиме поиска. 0 – ротатор не выходит из режима поиска, вместо этого запоминает новую точку центра поиска. 1 – ротатор останавливает поиск и переходит в обычный режим. 2 (по умолчанию) – ротатор останавливает поиск и переходит в режим слежения.</w:t>
      </w:r>
    </w:p>
    <w:p w14:paraId="2BEB3DEC" w14:textId="20B28710" w:rsidR="00690D7A" w:rsidRPr="00D002D6" w:rsidRDefault="00690D7A" w:rsidP="00EA2E69">
      <w:pPr>
        <w:spacing w:line="256" w:lineRule="auto"/>
        <w:ind w:firstLine="720"/>
        <w:jc w:val="both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  <w:lang w:val="en-US"/>
        </w:rPr>
        <w:t>return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[0, 1, 2]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r w:rsidR="0082234A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– 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позволяет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настроить поведение ротатора при получении команды на поворот влево/вправо в режиме поиска. Например, для того чтобы ротатор останавливал поиск и переходил в обычный режим, необходимо ввести 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  <w:lang w:val="en-US"/>
        </w:rPr>
        <w:t>return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1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.</w:t>
      </w:r>
    </w:p>
    <w:p w14:paraId="6CA3CFA2" w14:textId="4B184091" w:rsidR="002E6088" w:rsidRPr="00D002D6" w:rsidRDefault="0082234A" w:rsidP="00EA2E69">
      <w:pPr>
        <w:spacing w:line="256" w:lineRule="auto"/>
        <w:ind w:firstLine="720"/>
        <w:jc w:val="both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proofErr w:type="spellStart"/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>remoteon</w:t>
      </w:r>
      <w:proofErr w:type="spellEnd"/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? 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– отображает текущее</w:t>
      </w:r>
      <w:r w:rsidR="004432A1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поведение ротатора при получении команды от пульта/педали, когда привод ротатора выключен. 0 – ротатор не реагирует на полученные команды, кроме команды включения. 1 (по умолчанию) – привод ротатора автоматически включается при получении любой команды.</w:t>
      </w:r>
    </w:p>
    <w:p w14:paraId="46284331" w14:textId="72A3F95B" w:rsidR="008E3A60" w:rsidRDefault="004432A1" w:rsidP="00A70C5D">
      <w:pPr>
        <w:spacing w:line="256" w:lineRule="auto"/>
        <w:ind w:firstLine="720"/>
        <w:jc w:val="both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proofErr w:type="spellStart"/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  <w:lang w:val="en-US"/>
        </w:rPr>
        <w:t>remote</w:t>
      </w:r>
      <w:r w:rsidR="00660DB9"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  <w:lang w:val="en-US"/>
        </w:rPr>
        <w:t>on</w:t>
      </w:r>
      <w:proofErr w:type="spellEnd"/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[0, 1]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– позволяет</w:t>
      </w:r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настроить поведение ротатора при получении команды от пульта/педали, когда привод ротатора выключен. Например, для того чтобы ротатор не реагировал на команды, кроме команды включения, необходимо ввести </w:t>
      </w:r>
      <w:proofErr w:type="spellStart"/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  <w:lang w:val="en-US"/>
        </w:rPr>
        <w:t>remote</w:t>
      </w:r>
      <w:r w:rsidR="00660DB9"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  <w:lang w:val="en-US"/>
        </w:rPr>
        <w:t>on</w:t>
      </w:r>
      <w:proofErr w:type="spellEnd"/>
      <w:r w:rsidRPr="00D002D6"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0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.</w:t>
      </w:r>
    </w:p>
    <w:p w14:paraId="023FBA46" w14:textId="4F600F0E" w:rsidR="003C43D2" w:rsidRPr="003C43D2" w:rsidRDefault="003C43D2" w:rsidP="00A70C5D">
      <w:pPr>
        <w:spacing w:line="256" w:lineRule="auto"/>
        <w:ind w:firstLine="720"/>
        <w:jc w:val="both"/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</w:pPr>
      <w:r w:rsidRPr="007E0851">
        <w:rPr>
          <w:rFonts w:ascii="Times New Roman" w:hAnsi="Times New Roman" w:cs="Times New Roman"/>
          <w:b/>
          <w:color w:val="151616"/>
          <w:spacing w:val="2"/>
          <w:sz w:val="24"/>
          <w:szCs w:val="24"/>
          <w:lang w:val="en-US"/>
        </w:rPr>
        <w:t>blink</w:t>
      </w:r>
      <w:r w:rsidRPr="007E0851"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 xml:space="preserve"> </w:t>
      </w:r>
      <w:r w:rsidRPr="007E0851">
        <w:rPr>
          <w:rFonts w:ascii="Times New Roman" w:hAnsi="Times New Roman" w:cs="Times New Roman"/>
          <w:color w:val="151616"/>
          <w:spacing w:val="2"/>
          <w:sz w:val="24"/>
          <w:szCs w:val="24"/>
        </w:rPr>
        <w:t>– светодиод ротатора мигнёт 3 раза (для проверки связи с ротатором).</w:t>
      </w:r>
    </w:p>
    <w:p w14:paraId="364662A6" w14:textId="3E558C9C" w:rsidR="0075236A" w:rsidRDefault="00DA342D" w:rsidP="00A70C5D">
      <w:pPr>
        <w:spacing w:line="256" w:lineRule="auto"/>
        <w:ind w:firstLine="720"/>
        <w:jc w:val="both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Следующие команды связаны с работой гироскопа в режиме слежения. Рекомендуется использовать их только при наличии проблем с удержанием направления в этом режиме. Перед использованием этих команд необходимо перевести ротатор в обычный режим</w:t>
      </w:r>
      <w:r w:rsidR="000303A8" w:rsidRPr="000303A8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r w:rsidR="000303A8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(не в режим слежения, и не в режим поиска)</w:t>
      </w:r>
      <w:r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</w:p>
    <w:p w14:paraId="78C3D724" w14:textId="64CA732C" w:rsidR="0059266E" w:rsidRPr="00131F4A" w:rsidRDefault="0059266E" w:rsidP="00A70C5D">
      <w:pPr>
        <w:spacing w:line="256" w:lineRule="auto"/>
        <w:ind w:firstLine="720"/>
        <w:jc w:val="both"/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</w:pPr>
      <w:r w:rsidRPr="007E0851"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lastRenderedPageBreak/>
        <w:t xml:space="preserve">Для более качественной калибровки датчиков желательно проводить калибровку при рабочей температуре ротатора. Для этого необходимо </w:t>
      </w:r>
      <w:r w:rsidR="00131F4A" w:rsidRPr="007E0851"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проводить её после стабилизации температуры корпуса в актуальных погодных условиях.</w:t>
      </w:r>
    </w:p>
    <w:p w14:paraId="4BFEC3E0" w14:textId="36C20961" w:rsidR="0075236A" w:rsidRDefault="00DA342D" w:rsidP="00A70C5D">
      <w:pPr>
        <w:spacing w:line="256" w:lineRule="auto"/>
        <w:ind w:firstLine="720"/>
        <w:jc w:val="both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>mon</w:t>
      </w:r>
      <w:proofErr w:type="spellEnd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– включает периодический вывод отладочной информации с гироскопа в терминал. Позволяет увидеть текущую температуру и вращение в 3-х осях. При неподвижном жёстко зафиксированном ротаторе (</w:t>
      </w:r>
      <w:r w:rsidRPr="007E1210"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не на воде и без вибраций!)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вращение должно быть 0.000. Если вращение не 0, то может наблюдаться уход удерживаемого направления (дрейф), имеет смысл провести калибровку датчика. </w:t>
      </w:r>
    </w:p>
    <w:p w14:paraId="07AD52DA" w14:textId="77777777" w:rsidR="0075236A" w:rsidRDefault="00DA342D" w:rsidP="00A70C5D">
      <w:pPr>
        <w:spacing w:line="256" w:lineRule="auto"/>
        <w:ind w:firstLine="720"/>
        <w:jc w:val="both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>mon</w:t>
      </w:r>
      <w:proofErr w:type="spellEnd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>off</w:t>
      </w:r>
      <w:proofErr w:type="spellEnd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– отключает вывод отладочной информации.</w:t>
      </w:r>
    </w:p>
    <w:p w14:paraId="1F502CF2" w14:textId="05CB25F9" w:rsidR="0075236A" w:rsidRDefault="00DA342D" w:rsidP="007E1210">
      <w:pPr>
        <w:spacing w:line="256" w:lineRule="auto"/>
        <w:ind w:firstLine="720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>cal</w:t>
      </w:r>
      <w:proofErr w:type="spellEnd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>info</w:t>
      </w:r>
      <w:proofErr w:type="spellEnd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– собирает данные в течении 10 секунд и выводит усреднённый результат. Во время сбора данных ротатор должен быть неподвижно жёстко зафиксирован в рабочем вертикальном положении (</w:t>
      </w:r>
      <w:r w:rsidRPr="007E1210"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не на воде и без вибраций!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).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br/>
        <w:t xml:space="preserve">- </w:t>
      </w:r>
      <w:proofErr w:type="spellStart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g_temp</w:t>
      </w:r>
      <w:proofErr w:type="spellEnd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– температура датчика.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br/>
        <w:t xml:space="preserve">- </w:t>
      </w:r>
      <w:proofErr w:type="spellStart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noise_x</w:t>
      </w:r>
      <w:proofErr w:type="spellEnd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/y/z – уровень шума датчика в 3-х осях, если значения больше 0.02</w:t>
      </w:r>
      <w:r w:rsidR="00FE7D35" w:rsidRPr="00FE7D35"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</w:t>
      </w:r>
      <w:r w:rsidR="00FE7D35" w:rsidRPr="00D002D6">
        <w:rPr>
          <w:rFonts w:ascii="Times New Roman" w:hAnsi="Times New Roman" w:cs="Times New Roman"/>
          <w:color w:val="151616"/>
          <w:spacing w:val="2"/>
          <w:sz w:val="24"/>
          <w:szCs w:val="24"/>
        </w:rPr>
        <w:t>по всем осям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, то ротатор не зафиксирован достаточно жёстко, калибровку выполнять </w:t>
      </w:r>
      <w:r w:rsidRPr="007E0851">
        <w:rPr>
          <w:rFonts w:ascii="Times New Roman" w:hAnsi="Times New Roman" w:cs="Times New Roman"/>
          <w:color w:val="151616"/>
          <w:spacing w:val="2"/>
          <w:sz w:val="24"/>
          <w:szCs w:val="24"/>
        </w:rPr>
        <w:t>не</w:t>
      </w:r>
      <w:r w:rsidR="007E1210" w:rsidRPr="007E0851">
        <w:rPr>
          <w:rFonts w:ascii="Times New Roman" w:hAnsi="Times New Roman" w:cs="Times New Roman"/>
          <w:color w:val="151616"/>
          <w:spacing w:val="2"/>
          <w:sz w:val="24"/>
          <w:szCs w:val="24"/>
        </w:rPr>
        <w:t>желательно</w:t>
      </w:r>
      <w:r w:rsidRPr="007E0851">
        <w:rPr>
          <w:rFonts w:ascii="Times New Roman" w:hAnsi="Times New Roman" w:cs="Times New Roman"/>
          <w:color w:val="151616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br/>
        <w:t xml:space="preserve">- </w:t>
      </w:r>
      <w:proofErr w:type="spellStart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g_x</w:t>
      </w:r>
      <w:proofErr w:type="spellEnd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/y/z – вращение в 3-х осях. Чем значения ближе к 0, тем лучше. Значения меньше 0.005 – хороший результат, значения 0.005 - 0.020 – удержание может быть менее точным, значения больше 0.020 - может наблюдаться уход удерживаемого направления (дрейф).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br/>
        <w:t xml:space="preserve">- </w:t>
      </w:r>
      <w:proofErr w:type="spellStart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deltaX</w:t>
      </w:r>
      <w:proofErr w:type="spellEnd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/Y/</w:t>
      </w:r>
      <w:proofErr w:type="spellStart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Z_c_user</w:t>
      </w:r>
      <w:proofErr w:type="spellEnd"/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 – текущие пользовательские поправки, установленные после калибровки, если она была произведена, иначе будут 0.</w:t>
      </w:r>
    </w:p>
    <w:p w14:paraId="61D8F8C8" w14:textId="45B15B84" w:rsidR="0075236A" w:rsidRDefault="00DA342D" w:rsidP="00A70C5D">
      <w:pPr>
        <w:spacing w:line="256" w:lineRule="auto"/>
        <w:ind w:firstLine="720"/>
        <w:jc w:val="both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>cal</w:t>
      </w:r>
      <w:proofErr w:type="spellEnd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>start</w:t>
      </w:r>
      <w:proofErr w:type="spellEnd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– производит калибровку датчика, собирает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данные в течении 10 секунд и производит запись поправок. Во время сбора данных ротатор должен быть неподвижно жёстко зафиксирован в рабочем вертикальном положении (</w:t>
      </w:r>
      <w:r w:rsidRPr="007E1210"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не на воде и без вибраций</w:t>
      </w:r>
      <w:r w:rsidR="007E1210" w:rsidRPr="007E1210">
        <w:rPr>
          <w:rFonts w:ascii="Times New Roman" w:hAnsi="Times New Roman" w:cs="Times New Roman"/>
          <w:b/>
          <w:color w:val="151616"/>
          <w:spacing w:val="2"/>
          <w:sz w:val="24"/>
          <w:szCs w:val="24"/>
        </w:rPr>
        <w:t>!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 xml:space="preserve">). </w:t>
      </w:r>
    </w:p>
    <w:p w14:paraId="64464284" w14:textId="17A1FE57" w:rsidR="0075236A" w:rsidRDefault="00DA342D" w:rsidP="00A70C5D">
      <w:pPr>
        <w:spacing w:line="256" w:lineRule="auto"/>
        <w:ind w:firstLine="720"/>
        <w:jc w:val="both"/>
        <w:rPr>
          <w:rFonts w:ascii="Times New Roman" w:hAnsi="Times New Roman" w:cs="Times New Roman"/>
          <w:color w:val="151616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>cal</w:t>
      </w:r>
      <w:proofErr w:type="spellEnd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>reset</w:t>
      </w:r>
      <w:proofErr w:type="spellEnd"/>
      <w:r>
        <w:rPr>
          <w:rFonts w:ascii="Times New Roman" w:hAnsi="Times New Roman" w:cs="Times New Roman"/>
          <w:b/>
          <w:bCs/>
          <w:color w:val="151616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616"/>
          <w:spacing w:val="2"/>
          <w:sz w:val="24"/>
          <w:szCs w:val="24"/>
        </w:rPr>
        <w:t>– удаляет пользовательские поправки.</w:t>
      </w:r>
    </w:p>
    <w:p w14:paraId="3CA700D5" w14:textId="77777777" w:rsidR="00A70C5D" w:rsidRDefault="00A70C5D" w:rsidP="00A70C5D">
      <w:pPr>
        <w:spacing w:line="256" w:lineRule="auto"/>
        <w:ind w:firstLine="720"/>
        <w:jc w:val="both"/>
        <w:rPr>
          <w:rFonts w:ascii="Times New Roman" w:hAnsi="Times New Roman" w:cs="Times New Roman"/>
          <w:bCs/>
          <w:color w:val="151616"/>
          <w:spacing w:val="2"/>
          <w:sz w:val="24"/>
          <w:szCs w:val="24"/>
        </w:rPr>
      </w:pPr>
    </w:p>
    <w:p w14:paraId="7672AB26" w14:textId="77777777" w:rsidR="0075236A" w:rsidRPr="00A70C5D" w:rsidRDefault="00DA342D" w:rsidP="00A70C5D">
      <w:pPr>
        <w:spacing w:line="256" w:lineRule="auto"/>
        <w:ind w:firstLine="720"/>
        <w:jc w:val="both"/>
        <w:rPr>
          <w:rFonts w:ascii="Times New Roman" w:hAnsi="Times New Roman" w:cs="Times New Roman"/>
          <w:b/>
          <w:color w:val="FF0000"/>
          <w:spacing w:val="2"/>
          <w:sz w:val="28"/>
          <w:szCs w:val="28"/>
        </w:rPr>
      </w:pPr>
      <w:r w:rsidRPr="00A70C5D">
        <w:rPr>
          <w:rFonts w:ascii="Times New Roman" w:hAnsi="Times New Roman" w:cs="Times New Roman"/>
          <w:b/>
          <w:color w:val="FF0000"/>
          <w:spacing w:val="2"/>
          <w:sz w:val="28"/>
          <w:szCs w:val="28"/>
        </w:rPr>
        <w:t xml:space="preserve">После завершения настройки необходимо выключить </w:t>
      </w:r>
      <w:proofErr w:type="spellStart"/>
      <w:r w:rsidRPr="00A70C5D">
        <w:rPr>
          <w:rFonts w:ascii="Times New Roman" w:hAnsi="Times New Roman" w:cs="Times New Roman"/>
          <w:b/>
          <w:color w:val="FF0000"/>
          <w:spacing w:val="2"/>
          <w:sz w:val="28"/>
          <w:szCs w:val="28"/>
        </w:rPr>
        <w:t>Bluetooth</w:t>
      </w:r>
      <w:proofErr w:type="spellEnd"/>
      <w:r w:rsidRPr="00A70C5D">
        <w:rPr>
          <w:rFonts w:ascii="Times New Roman" w:hAnsi="Times New Roman" w:cs="Times New Roman"/>
          <w:b/>
          <w:color w:val="FF0000"/>
          <w:spacing w:val="2"/>
          <w:sz w:val="28"/>
          <w:szCs w:val="28"/>
        </w:rPr>
        <w:t xml:space="preserve"> на ротаторе. В противном случае  педали и пульт могут работать не правильно!</w:t>
      </w:r>
    </w:p>
    <w:p w14:paraId="4E8A136B" w14:textId="77777777" w:rsidR="00415447" w:rsidRDefault="00415447">
      <w:pPr>
        <w:spacing w:line="256" w:lineRule="auto"/>
        <w:ind w:firstLine="720"/>
        <w:rPr>
          <w:rFonts w:ascii="Times New Roman" w:hAnsi="Times New Roman" w:cs="Times New Roman"/>
          <w:b/>
          <w:color w:val="FF0000"/>
          <w:spacing w:val="2"/>
          <w:sz w:val="24"/>
          <w:szCs w:val="24"/>
        </w:rPr>
      </w:pPr>
    </w:p>
    <w:p w14:paraId="690A6AFA" w14:textId="6DD7D22E" w:rsidR="00415447" w:rsidRDefault="00415447" w:rsidP="00415447">
      <w:pPr>
        <w:spacing w:line="256" w:lineRule="auto"/>
        <w:ind w:firstLine="72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A70C5D">
        <w:rPr>
          <w:rFonts w:ascii="Times New Roman" w:hAnsi="Times New Roman" w:cs="Times New Roman"/>
          <w:b/>
          <w:spacing w:val="2"/>
          <w:sz w:val="28"/>
          <w:szCs w:val="28"/>
        </w:rPr>
        <w:t xml:space="preserve">Особенности работы ротатора </w:t>
      </w:r>
    </w:p>
    <w:p w14:paraId="0BA710A5" w14:textId="77777777" w:rsidR="00A70C5D" w:rsidRPr="00A70C5D" w:rsidRDefault="00A70C5D" w:rsidP="00415447">
      <w:pPr>
        <w:spacing w:line="256" w:lineRule="auto"/>
        <w:ind w:firstLine="720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14:paraId="281CD1E8" w14:textId="7534E8A4" w:rsidR="0075236A" w:rsidRPr="00A70C5D" w:rsidRDefault="00415447" w:rsidP="00A70C5D">
      <w:pPr>
        <w:spacing w:line="256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1. Р</w:t>
      </w:r>
      <w:r w:rsidRPr="00415447">
        <w:rPr>
          <w:rFonts w:ascii="Times New Roman" w:hAnsi="Times New Roman" w:cs="Times New Roman"/>
          <w:spacing w:val="2"/>
          <w:sz w:val="24"/>
          <w:szCs w:val="24"/>
        </w:rPr>
        <w:t>отатор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во включенном состоянии нагрева</w:t>
      </w:r>
      <w:r w:rsidR="005922B7">
        <w:rPr>
          <w:rFonts w:ascii="Times New Roman" w:hAnsi="Times New Roman" w:cs="Times New Roman"/>
          <w:spacing w:val="2"/>
          <w:sz w:val="24"/>
          <w:szCs w:val="24"/>
        </w:rPr>
        <w:t>ется, это не является признаком неисправности. Температура нагрева корпуса ротатора зависит от установленного значения тока и</w:t>
      </w:r>
      <w:r w:rsidR="00A70C5D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5922B7">
        <w:rPr>
          <w:rFonts w:ascii="Times New Roman" w:hAnsi="Times New Roman" w:cs="Times New Roman"/>
          <w:spacing w:val="2"/>
          <w:sz w:val="24"/>
          <w:szCs w:val="24"/>
        </w:rPr>
        <w:t xml:space="preserve"> соответственно, от удерживающего крутящего момента двигателя </w:t>
      </w:r>
      <w:r w:rsidR="005922B7" w:rsidRPr="00A70C5D">
        <w:rPr>
          <w:rFonts w:ascii="Times New Roman" w:hAnsi="Times New Roman" w:cs="Times New Roman"/>
          <w:spacing w:val="2"/>
          <w:sz w:val="24"/>
          <w:szCs w:val="24"/>
        </w:rPr>
        <w:t>ротатора. Если пользователю не требуется работать</w:t>
      </w:r>
      <w:r w:rsidR="00C93D22" w:rsidRPr="00A70C5D">
        <w:rPr>
          <w:rFonts w:ascii="Times New Roman" w:hAnsi="Times New Roman" w:cs="Times New Roman"/>
          <w:spacing w:val="2"/>
          <w:sz w:val="24"/>
          <w:szCs w:val="24"/>
        </w:rPr>
        <w:t xml:space="preserve"> ротатором</w:t>
      </w:r>
      <w:r w:rsidR="005922B7" w:rsidRPr="00A70C5D">
        <w:rPr>
          <w:rFonts w:ascii="Times New Roman" w:hAnsi="Times New Roman" w:cs="Times New Roman"/>
          <w:spacing w:val="2"/>
          <w:sz w:val="24"/>
          <w:szCs w:val="24"/>
        </w:rPr>
        <w:t xml:space="preserve"> на максимальных скоростях движения судна, то он может уменьшить ток мотора посредством </w:t>
      </w:r>
      <w:r w:rsidR="005922B7" w:rsidRPr="00A70C5D">
        <w:rPr>
          <w:rFonts w:ascii="Times New Roman" w:hAnsi="Times New Roman" w:cs="Times New Roman"/>
          <w:spacing w:val="2"/>
          <w:sz w:val="24"/>
          <w:szCs w:val="24"/>
          <w:lang w:val="en-US"/>
        </w:rPr>
        <w:t>Bluetooth</w:t>
      </w:r>
      <w:r w:rsidR="00C93D22" w:rsidRPr="00A70C5D">
        <w:rPr>
          <w:rFonts w:ascii="Times New Roman" w:hAnsi="Times New Roman" w:cs="Times New Roman"/>
          <w:spacing w:val="2"/>
          <w:sz w:val="24"/>
          <w:szCs w:val="24"/>
        </w:rPr>
        <w:t xml:space="preserve"> (см. выше)</w:t>
      </w:r>
      <w:r w:rsidR="005922B7" w:rsidRPr="00A70C5D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</w:p>
    <w:p w14:paraId="68879467" w14:textId="2D975F77" w:rsidR="005922B7" w:rsidRPr="00A70C5D" w:rsidRDefault="005922B7" w:rsidP="00A70C5D">
      <w:pPr>
        <w:spacing w:line="256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70C5D">
        <w:rPr>
          <w:rFonts w:ascii="Times New Roman" w:hAnsi="Times New Roman" w:cs="Times New Roman"/>
          <w:spacing w:val="2"/>
          <w:sz w:val="24"/>
          <w:szCs w:val="24"/>
        </w:rPr>
        <w:t xml:space="preserve">2. </w:t>
      </w:r>
      <w:r w:rsidR="00C93D22" w:rsidRPr="00A70C5D">
        <w:rPr>
          <w:rFonts w:ascii="Times New Roman" w:hAnsi="Times New Roman" w:cs="Times New Roman"/>
          <w:spacing w:val="2"/>
          <w:sz w:val="24"/>
          <w:szCs w:val="24"/>
        </w:rPr>
        <w:t>В комплекте рота</w:t>
      </w:r>
      <w:r w:rsidR="00CC0345" w:rsidRPr="00A70C5D">
        <w:rPr>
          <w:rFonts w:ascii="Times New Roman" w:hAnsi="Times New Roman" w:cs="Times New Roman"/>
          <w:spacing w:val="2"/>
          <w:sz w:val="24"/>
          <w:szCs w:val="24"/>
        </w:rPr>
        <w:t xml:space="preserve">тора имеется кронштейн для датчика LVS34. Этот кронштейн позволяет работать ротатором </w:t>
      </w:r>
      <w:r w:rsidR="00CC0345" w:rsidRPr="007E0851">
        <w:rPr>
          <w:rFonts w:ascii="Times New Roman" w:hAnsi="Times New Roman" w:cs="Times New Roman"/>
          <w:spacing w:val="2"/>
          <w:sz w:val="24"/>
          <w:szCs w:val="24"/>
        </w:rPr>
        <w:t xml:space="preserve">при меньших </w:t>
      </w:r>
      <w:r w:rsidR="009D7E73" w:rsidRPr="007E0851">
        <w:rPr>
          <w:rFonts w:ascii="Times New Roman" w:hAnsi="Times New Roman" w:cs="Times New Roman"/>
          <w:spacing w:val="2"/>
          <w:sz w:val="24"/>
          <w:szCs w:val="24"/>
        </w:rPr>
        <w:t>токах и/или</w:t>
      </w:r>
      <w:r w:rsidR="00F60561" w:rsidRPr="00A70C5D">
        <w:rPr>
          <w:rFonts w:ascii="Times New Roman" w:hAnsi="Times New Roman" w:cs="Times New Roman"/>
          <w:spacing w:val="2"/>
          <w:sz w:val="24"/>
          <w:szCs w:val="24"/>
        </w:rPr>
        <w:t xml:space="preserve"> на </w:t>
      </w:r>
      <w:proofErr w:type="spellStart"/>
      <w:r w:rsidR="00F60561" w:rsidRPr="00A70C5D">
        <w:rPr>
          <w:rFonts w:ascii="Times New Roman" w:hAnsi="Times New Roman" w:cs="Times New Roman"/>
          <w:spacing w:val="2"/>
          <w:sz w:val="24"/>
          <w:szCs w:val="24"/>
        </w:rPr>
        <w:t>б</w:t>
      </w:r>
      <w:r w:rsidR="009D7E73" w:rsidRPr="009D7E73">
        <w:rPr>
          <w:rFonts w:ascii="Times New Roman" w:hAnsi="Times New Roman" w:cs="Times New Roman"/>
          <w:spacing w:val="2"/>
          <w:sz w:val="24"/>
          <w:szCs w:val="24"/>
        </w:rPr>
        <w:t>ó</w:t>
      </w:r>
      <w:r w:rsidR="00F60561" w:rsidRPr="00A70C5D">
        <w:rPr>
          <w:rFonts w:ascii="Times New Roman" w:hAnsi="Times New Roman" w:cs="Times New Roman"/>
          <w:spacing w:val="2"/>
          <w:sz w:val="24"/>
          <w:szCs w:val="24"/>
        </w:rPr>
        <w:t>льших</w:t>
      </w:r>
      <w:proofErr w:type="spellEnd"/>
      <w:r w:rsidR="00F60561" w:rsidRPr="00A70C5D">
        <w:rPr>
          <w:rFonts w:ascii="Times New Roman" w:hAnsi="Times New Roman" w:cs="Times New Roman"/>
          <w:spacing w:val="2"/>
          <w:sz w:val="24"/>
          <w:szCs w:val="24"/>
        </w:rPr>
        <w:t xml:space="preserve"> скоростях движения</w:t>
      </w:r>
      <w:r w:rsidR="00CC0345" w:rsidRPr="00A70C5D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214123D4" w14:textId="58929B5F" w:rsidR="005D097F" w:rsidRPr="00A70C5D" w:rsidRDefault="00CC0345" w:rsidP="00A70C5D">
      <w:pPr>
        <w:spacing w:line="256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70C5D">
        <w:rPr>
          <w:rFonts w:ascii="Times New Roman" w:hAnsi="Times New Roman" w:cs="Times New Roman"/>
          <w:spacing w:val="2"/>
          <w:sz w:val="24"/>
          <w:szCs w:val="24"/>
        </w:rPr>
        <w:lastRenderedPageBreak/>
        <w:t>3. При работе ротатора от пульта или педалей ротатор работает очень точно, позволяя тонко поворачивать ось ротатора. При работе включенным ротатором вручную за ручку-указатель буд</w:t>
      </w:r>
      <w:r w:rsidR="002351AF" w:rsidRPr="00A70C5D">
        <w:rPr>
          <w:rFonts w:ascii="Times New Roman" w:hAnsi="Times New Roman" w:cs="Times New Roman"/>
          <w:spacing w:val="2"/>
          <w:sz w:val="24"/>
          <w:szCs w:val="24"/>
        </w:rPr>
        <w:t>ет</w:t>
      </w:r>
      <w:r w:rsidRPr="00A70C5D">
        <w:rPr>
          <w:rFonts w:ascii="Times New Roman" w:hAnsi="Times New Roman" w:cs="Times New Roman"/>
          <w:spacing w:val="2"/>
          <w:sz w:val="24"/>
          <w:szCs w:val="24"/>
        </w:rPr>
        <w:t xml:space="preserve"> ощущаться </w:t>
      </w:r>
      <w:r w:rsidR="002351AF" w:rsidRPr="00A70C5D">
        <w:rPr>
          <w:rFonts w:ascii="Times New Roman" w:hAnsi="Times New Roman" w:cs="Times New Roman"/>
          <w:spacing w:val="2"/>
          <w:sz w:val="24"/>
          <w:szCs w:val="24"/>
        </w:rPr>
        <w:t xml:space="preserve">дискретное движение с шагом 7,2°. Это не является неисправностью ротатора. Для </w:t>
      </w:r>
      <w:r w:rsidR="005D097F" w:rsidRPr="00A70C5D">
        <w:rPr>
          <w:rFonts w:ascii="Times New Roman" w:hAnsi="Times New Roman" w:cs="Times New Roman"/>
          <w:spacing w:val="2"/>
          <w:sz w:val="24"/>
          <w:szCs w:val="24"/>
        </w:rPr>
        <w:t>сглаживания</w:t>
      </w:r>
      <w:r w:rsidR="002351AF" w:rsidRPr="00A70C5D">
        <w:rPr>
          <w:rFonts w:ascii="Times New Roman" w:hAnsi="Times New Roman" w:cs="Times New Roman"/>
          <w:spacing w:val="2"/>
          <w:sz w:val="24"/>
          <w:szCs w:val="24"/>
        </w:rPr>
        <w:t xml:space="preserve"> пульсаций также можно уменьшить ток мотора. </w:t>
      </w:r>
      <w:r w:rsidR="002351AF" w:rsidRPr="00A70C5D">
        <w:rPr>
          <w:rFonts w:ascii="Times New Roman" w:hAnsi="Times New Roman" w:cs="Times New Roman"/>
          <w:spacing w:val="2"/>
          <w:sz w:val="24"/>
          <w:szCs w:val="24"/>
        </w:rPr>
        <w:br/>
      </w:r>
      <w:r w:rsidR="002351AF" w:rsidRPr="00A70C5D">
        <w:rPr>
          <w:rFonts w:ascii="Times New Roman" w:hAnsi="Times New Roman" w:cs="Times New Roman"/>
          <w:spacing w:val="2"/>
          <w:sz w:val="24"/>
          <w:szCs w:val="24"/>
        </w:rPr>
        <w:tab/>
      </w:r>
      <w:r w:rsidR="00820167" w:rsidRPr="00A70C5D">
        <w:rPr>
          <w:rFonts w:ascii="Times New Roman" w:hAnsi="Times New Roman" w:cs="Times New Roman"/>
          <w:spacing w:val="2"/>
          <w:sz w:val="24"/>
          <w:szCs w:val="24"/>
        </w:rPr>
        <w:t xml:space="preserve">4. </w:t>
      </w:r>
      <w:r w:rsidR="002351AF" w:rsidRPr="00A70C5D">
        <w:rPr>
          <w:rFonts w:ascii="Times New Roman" w:hAnsi="Times New Roman" w:cs="Times New Roman"/>
          <w:spacing w:val="2"/>
          <w:sz w:val="24"/>
          <w:szCs w:val="24"/>
        </w:rPr>
        <w:t>Для работы ротатором вручную вообще без пульсаций</w:t>
      </w:r>
      <w:r w:rsidR="00820167" w:rsidRPr="00A70C5D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2351AF" w:rsidRPr="00A70C5D">
        <w:rPr>
          <w:rFonts w:ascii="Times New Roman" w:hAnsi="Times New Roman" w:cs="Times New Roman"/>
          <w:spacing w:val="2"/>
          <w:sz w:val="24"/>
          <w:szCs w:val="24"/>
        </w:rPr>
        <w:t xml:space="preserve"> нужно перевести ротатор в режим </w:t>
      </w:r>
      <w:r w:rsidR="003A5898" w:rsidRPr="007E0851">
        <w:rPr>
          <w:rFonts w:ascii="Times New Roman" w:hAnsi="Times New Roman" w:cs="Times New Roman"/>
          <w:spacing w:val="2"/>
          <w:sz w:val="24"/>
          <w:szCs w:val="24"/>
        </w:rPr>
        <w:t>пассивного торможения</w:t>
      </w:r>
      <w:r w:rsidR="002351AF" w:rsidRPr="00A70C5D">
        <w:rPr>
          <w:rFonts w:ascii="Times New Roman" w:hAnsi="Times New Roman" w:cs="Times New Roman"/>
          <w:spacing w:val="2"/>
          <w:sz w:val="24"/>
          <w:szCs w:val="24"/>
        </w:rPr>
        <w:t>. В этом режиме мотор выполняет только функцию тормоза-демпфера.</w:t>
      </w:r>
      <w:r w:rsidR="005D097F" w:rsidRPr="00A70C5D">
        <w:rPr>
          <w:rFonts w:ascii="Times New Roman" w:hAnsi="Times New Roman" w:cs="Times New Roman"/>
          <w:spacing w:val="2"/>
          <w:sz w:val="24"/>
          <w:szCs w:val="24"/>
        </w:rPr>
        <w:t xml:space="preserve"> При необходимости перейти в моторные режимы достаточно </w:t>
      </w:r>
      <w:r w:rsidR="00820167" w:rsidRPr="00A70C5D">
        <w:rPr>
          <w:rFonts w:ascii="Times New Roman" w:hAnsi="Times New Roman" w:cs="Times New Roman"/>
          <w:spacing w:val="2"/>
          <w:sz w:val="24"/>
          <w:szCs w:val="24"/>
        </w:rPr>
        <w:t xml:space="preserve">кратковременно </w:t>
      </w:r>
      <w:r w:rsidR="005D097F" w:rsidRPr="00A70C5D">
        <w:rPr>
          <w:rFonts w:ascii="Times New Roman" w:hAnsi="Times New Roman" w:cs="Times New Roman"/>
          <w:spacing w:val="2"/>
          <w:sz w:val="24"/>
          <w:szCs w:val="24"/>
        </w:rPr>
        <w:t>нажать на любую кнопку или клавишу.</w:t>
      </w:r>
    </w:p>
    <w:p w14:paraId="13A5DCD8" w14:textId="5A6C3AC1" w:rsidR="003D3FD9" w:rsidRDefault="003D3FD9" w:rsidP="00A70C5D">
      <w:pPr>
        <w:spacing w:line="256" w:lineRule="auto"/>
        <w:ind w:firstLine="720"/>
        <w:jc w:val="both"/>
        <w:rPr>
          <w:rFonts w:ascii="Times New Roman" w:hAnsi="Times New Roman" w:cs="Times New Roman"/>
          <w:color w:val="FF0000"/>
          <w:spacing w:val="2"/>
          <w:sz w:val="24"/>
          <w:szCs w:val="24"/>
        </w:rPr>
      </w:pPr>
      <w:r w:rsidRPr="00A70C5D">
        <w:rPr>
          <w:rFonts w:ascii="Times New Roman" w:hAnsi="Times New Roman" w:cs="Times New Roman"/>
          <w:spacing w:val="2"/>
          <w:sz w:val="24"/>
          <w:szCs w:val="24"/>
        </w:rPr>
        <w:t xml:space="preserve">5. Ротатор поставляется в полностью настроенном для работы виде. Но необходимо отметить то, что для работы алгоритмов </w:t>
      </w:r>
      <w:r w:rsidR="00780F01" w:rsidRPr="00A70C5D">
        <w:rPr>
          <w:rFonts w:ascii="Times New Roman" w:hAnsi="Times New Roman" w:cs="Times New Roman"/>
          <w:spacing w:val="2"/>
          <w:sz w:val="24"/>
          <w:szCs w:val="24"/>
        </w:rPr>
        <w:t xml:space="preserve">ротатора используются очень чувствительные датчики, в том числе инерциальные, которые подвержены изменению своих характеристик </w:t>
      </w:r>
      <w:r w:rsidR="00AF2C03" w:rsidRPr="00A70C5D">
        <w:rPr>
          <w:rFonts w:ascii="Times New Roman" w:hAnsi="Times New Roman" w:cs="Times New Roman"/>
          <w:spacing w:val="2"/>
          <w:sz w:val="24"/>
          <w:szCs w:val="24"/>
        </w:rPr>
        <w:t xml:space="preserve">при </w:t>
      </w:r>
      <w:r w:rsidR="00780F01" w:rsidRPr="00A70C5D">
        <w:rPr>
          <w:rFonts w:ascii="Times New Roman" w:hAnsi="Times New Roman" w:cs="Times New Roman"/>
          <w:spacing w:val="2"/>
          <w:sz w:val="24"/>
          <w:szCs w:val="24"/>
        </w:rPr>
        <w:t>удар</w:t>
      </w:r>
      <w:r w:rsidR="00AF2C03" w:rsidRPr="00A70C5D">
        <w:rPr>
          <w:rFonts w:ascii="Times New Roman" w:hAnsi="Times New Roman" w:cs="Times New Roman"/>
          <w:spacing w:val="2"/>
          <w:sz w:val="24"/>
          <w:szCs w:val="24"/>
        </w:rPr>
        <w:t>ах</w:t>
      </w:r>
      <w:r w:rsidR="00780F01" w:rsidRPr="00A70C5D">
        <w:rPr>
          <w:rFonts w:ascii="Times New Roman" w:hAnsi="Times New Roman" w:cs="Times New Roman"/>
          <w:spacing w:val="2"/>
          <w:sz w:val="24"/>
          <w:szCs w:val="24"/>
        </w:rPr>
        <w:t>, вибраци</w:t>
      </w:r>
      <w:r w:rsidR="00AF2C03" w:rsidRPr="00A70C5D">
        <w:rPr>
          <w:rFonts w:ascii="Times New Roman" w:hAnsi="Times New Roman" w:cs="Times New Roman"/>
          <w:spacing w:val="2"/>
          <w:sz w:val="24"/>
          <w:szCs w:val="24"/>
        </w:rPr>
        <w:t>ях, при механических воздействиях на плату с датчиками</w:t>
      </w:r>
      <w:r w:rsidR="003A589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A5898" w:rsidRPr="007E0851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AF2C03" w:rsidRPr="007E0851">
        <w:rPr>
          <w:rFonts w:ascii="Times New Roman" w:hAnsi="Times New Roman" w:cs="Times New Roman"/>
          <w:spacing w:val="2"/>
          <w:sz w:val="24"/>
          <w:szCs w:val="24"/>
        </w:rPr>
        <w:t xml:space="preserve"> при отличии</w:t>
      </w:r>
      <w:r w:rsidR="00780F01" w:rsidRPr="007E0851">
        <w:rPr>
          <w:rFonts w:ascii="Times New Roman" w:hAnsi="Times New Roman" w:cs="Times New Roman"/>
          <w:spacing w:val="2"/>
          <w:sz w:val="24"/>
          <w:szCs w:val="24"/>
        </w:rPr>
        <w:t xml:space="preserve"> температуры </w:t>
      </w:r>
      <w:r w:rsidR="00AF2C03" w:rsidRPr="007E0851">
        <w:rPr>
          <w:rFonts w:ascii="Times New Roman" w:hAnsi="Times New Roman" w:cs="Times New Roman"/>
          <w:spacing w:val="2"/>
          <w:sz w:val="24"/>
          <w:szCs w:val="24"/>
        </w:rPr>
        <w:t>эксплуатации</w:t>
      </w:r>
      <w:r w:rsidR="00780F01" w:rsidRPr="007E0851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AF2C03" w:rsidRPr="007E0851">
        <w:rPr>
          <w:rFonts w:ascii="Times New Roman" w:hAnsi="Times New Roman" w:cs="Times New Roman"/>
          <w:spacing w:val="2"/>
          <w:sz w:val="24"/>
          <w:szCs w:val="24"/>
        </w:rPr>
        <w:t>температуры, при которой он калибровался производителем</w:t>
      </w:r>
      <w:r w:rsidR="003A5898" w:rsidRPr="007E0851">
        <w:rPr>
          <w:rFonts w:ascii="Times New Roman" w:hAnsi="Times New Roman" w:cs="Times New Roman"/>
          <w:spacing w:val="2"/>
          <w:sz w:val="24"/>
          <w:szCs w:val="24"/>
        </w:rPr>
        <w:t xml:space="preserve"> или пользователем</w:t>
      </w:r>
      <w:r w:rsidR="00AF2C03" w:rsidRPr="007E0851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780F01" w:rsidRPr="00A70C5D">
        <w:rPr>
          <w:rFonts w:ascii="Times New Roman" w:hAnsi="Times New Roman" w:cs="Times New Roman"/>
          <w:spacing w:val="2"/>
          <w:sz w:val="24"/>
          <w:szCs w:val="24"/>
        </w:rPr>
        <w:t xml:space="preserve"> В связи с этим</w:t>
      </w:r>
      <w:r w:rsidR="00AF2C03" w:rsidRPr="00A70C5D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780F01" w:rsidRPr="00A70C5D">
        <w:rPr>
          <w:rFonts w:ascii="Times New Roman" w:hAnsi="Times New Roman" w:cs="Times New Roman"/>
          <w:spacing w:val="2"/>
          <w:sz w:val="24"/>
          <w:szCs w:val="24"/>
        </w:rPr>
        <w:t xml:space="preserve"> после транспортировки и установки на судно </w:t>
      </w:r>
      <w:r w:rsidR="00AF2C03" w:rsidRPr="00A70C5D">
        <w:rPr>
          <w:rFonts w:ascii="Times New Roman" w:hAnsi="Times New Roman" w:cs="Times New Roman"/>
          <w:spacing w:val="2"/>
          <w:sz w:val="24"/>
          <w:szCs w:val="24"/>
        </w:rPr>
        <w:t>возможен</w:t>
      </w:r>
      <w:r w:rsidR="00780F01" w:rsidRPr="00A70C5D">
        <w:rPr>
          <w:rFonts w:ascii="Times New Roman" w:hAnsi="Times New Roman" w:cs="Times New Roman"/>
          <w:spacing w:val="2"/>
          <w:sz w:val="24"/>
          <w:szCs w:val="24"/>
        </w:rPr>
        <w:t xml:space="preserve"> некоторый уход настроек. Это может проявляться только в режиме </w:t>
      </w:r>
      <w:r w:rsidR="003A5898">
        <w:rPr>
          <w:rFonts w:ascii="Times New Roman" w:hAnsi="Times New Roman" w:cs="Times New Roman"/>
          <w:spacing w:val="2"/>
          <w:sz w:val="24"/>
          <w:szCs w:val="24"/>
        </w:rPr>
        <w:t>слежения</w:t>
      </w:r>
      <w:r w:rsidR="00780F01" w:rsidRPr="00A70C5D">
        <w:rPr>
          <w:rFonts w:ascii="Times New Roman" w:hAnsi="Times New Roman" w:cs="Times New Roman"/>
          <w:spacing w:val="2"/>
          <w:sz w:val="24"/>
          <w:szCs w:val="24"/>
        </w:rPr>
        <w:t xml:space="preserve"> в виде дрейфа ручки-указателя или ре</w:t>
      </w:r>
      <w:r w:rsidR="00A32CFE" w:rsidRPr="00A70C5D">
        <w:rPr>
          <w:rFonts w:ascii="Times New Roman" w:hAnsi="Times New Roman" w:cs="Times New Roman"/>
          <w:spacing w:val="2"/>
          <w:sz w:val="24"/>
          <w:szCs w:val="24"/>
        </w:rPr>
        <w:t xml:space="preserve">зких поворотов ручки-указателя без команды. </w:t>
      </w:r>
      <w:r w:rsidR="00A32CFE" w:rsidRPr="00A70C5D">
        <w:rPr>
          <w:rFonts w:ascii="Times New Roman" w:hAnsi="Times New Roman" w:cs="Times New Roman"/>
          <w:color w:val="FF0000"/>
          <w:spacing w:val="2"/>
          <w:sz w:val="24"/>
          <w:szCs w:val="24"/>
        </w:rPr>
        <w:t>Все эти признаки говорят о том, что необходимо провести калибровку ротатора на суше</w:t>
      </w:r>
      <w:r w:rsidR="00AF2C03" w:rsidRPr="00A70C5D">
        <w:rPr>
          <w:rFonts w:ascii="Times New Roman" w:hAnsi="Times New Roman" w:cs="Times New Roman"/>
          <w:color w:val="FF0000"/>
          <w:spacing w:val="2"/>
          <w:sz w:val="24"/>
          <w:szCs w:val="24"/>
        </w:rPr>
        <w:t xml:space="preserve"> по методике, описанной выше</w:t>
      </w:r>
      <w:r w:rsidR="00A32CFE" w:rsidRPr="00A70C5D">
        <w:rPr>
          <w:rFonts w:ascii="Times New Roman" w:hAnsi="Times New Roman" w:cs="Times New Roman"/>
          <w:color w:val="FF0000"/>
          <w:spacing w:val="2"/>
          <w:sz w:val="24"/>
          <w:szCs w:val="24"/>
        </w:rPr>
        <w:t>.</w:t>
      </w:r>
    </w:p>
    <w:p w14:paraId="376A30F1" w14:textId="77777777" w:rsidR="00A70C5D" w:rsidRPr="00A70C5D" w:rsidRDefault="00A70C5D" w:rsidP="00A70C5D">
      <w:pPr>
        <w:spacing w:line="256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14:paraId="077CA03E" w14:textId="7FE45CAC" w:rsidR="005D097F" w:rsidRPr="00A70C5D" w:rsidRDefault="005D097F" w:rsidP="005D097F">
      <w:pPr>
        <w:spacing w:line="256" w:lineRule="auto"/>
        <w:ind w:firstLine="72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A70C5D">
        <w:rPr>
          <w:rFonts w:ascii="Times New Roman" w:hAnsi="Times New Roman" w:cs="Times New Roman"/>
          <w:b/>
          <w:spacing w:val="2"/>
          <w:sz w:val="28"/>
          <w:szCs w:val="28"/>
        </w:rPr>
        <w:t xml:space="preserve">Установка датчика </w:t>
      </w:r>
      <w:r w:rsidRPr="00A70C5D">
        <w:rPr>
          <w:rFonts w:ascii="Times New Roman" w:hAnsi="Times New Roman" w:cs="Times New Roman"/>
          <w:b/>
          <w:spacing w:val="2"/>
          <w:sz w:val="28"/>
          <w:szCs w:val="28"/>
          <w:lang w:val="en-US"/>
        </w:rPr>
        <w:t>Garmin</w:t>
      </w:r>
      <w:r w:rsidRPr="00A70C5D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820167" w:rsidRPr="00A70C5D">
        <w:rPr>
          <w:rFonts w:ascii="Times New Roman" w:hAnsi="Times New Roman" w:cs="Times New Roman"/>
          <w:b/>
          <w:spacing w:val="2"/>
          <w:sz w:val="28"/>
          <w:szCs w:val="28"/>
        </w:rPr>
        <w:t>LVS</w:t>
      </w:r>
      <w:r w:rsidRPr="00A70C5D">
        <w:rPr>
          <w:rFonts w:ascii="Times New Roman" w:hAnsi="Times New Roman" w:cs="Times New Roman"/>
          <w:b/>
          <w:spacing w:val="2"/>
          <w:sz w:val="28"/>
          <w:szCs w:val="28"/>
        </w:rPr>
        <w:t>34</w:t>
      </w:r>
    </w:p>
    <w:p w14:paraId="76C42B7E" w14:textId="77777777" w:rsidR="00A70C5D" w:rsidRPr="005D097F" w:rsidRDefault="00A70C5D" w:rsidP="005D097F">
      <w:pPr>
        <w:spacing w:line="256" w:lineRule="auto"/>
        <w:ind w:firstLine="720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7B3B9AB3" w14:textId="12FC0D21" w:rsidR="005D097F" w:rsidRPr="005D097F" w:rsidRDefault="005D097F" w:rsidP="00A70C5D">
      <w:pPr>
        <w:spacing w:line="256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D097F">
        <w:rPr>
          <w:rFonts w:ascii="Times New Roman" w:hAnsi="Times New Roman" w:cs="Times New Roman"/>
          <w:spacing w:val="2"/>
          <w:sz w:val="24"/>
          <w:szCs w:val="24"/>
        </w:rPr>
        <w:t xml:space="preserve">В комплекте ротатора имеется специальный пластиковый кронштейн (см. фотографии), предназначенный для закрепления датчика </w:t>
      </w:r>
      <w:r w:rsidR="00820167">
        <w:rPr>
          <w:rFonts w:ascii="Times New Roman" w:hAnsi="Times New Roman" w:cs="Times New Roman"/>
          <w:spacing w:val="2"/>
          <w:sz w:val="24"/>
          <w:szCs w:val="24"/>
          <w:lang w:val="en-US"/>
        </w:rPr>
        <w:t>LVS</w:t>
      </w:r>
      <w:r w:rsidRPr="005D097F">
        <w:rPr>
          <w:rFonts w:ascii="Times New Roman" w:hAnsi="Times New Roman" w:cs="Times New Roman"/>
          <w:spacing w:val="2"/>
          <w:sz w:val="24"/>
          <w:szCs w:val="24"/>
        </w:rPr>
        <w:t xml:space="preserve">34 на штанге ротатора. </w:t>
      </w:r>
    </w:p>
    <w:p w14:paraId="0B843667" w14:textId="0A3FC88D" w:rsidR="00296A4F" w:rsidRDefault="005D097F" w:rsidP="00A70C5D">
      <w:pPr>
        <w:spacing w:line="256" w:lineRule="auto"/>
        <w:ind w:firstLine="720"/>
        <w:jc w:val="both"/>
        <w:rPr>
          <w:rFonts w:ascii="Times New Roman" w:hAnsi="Times New Roman" w:cs="Times New Roman"/>
          <w:noProof/>
          <w:spacing w:val="2"/>
          <w:sz w:val="24"/>
          <w:szCs w:val="24"/>
        </w:rPr>
      </w:pPr>
      <w:r w:rsidRPr="005D097F">
        <w:rPr>
          <w:rFonts w:ascii="Times New Roman" w:hAnsi="Times New Roman" w:cs="Times New Roman"/>
          <w:spacing w:val="2"/>
          <w:sz w:val="24"/>
          <w:szCs w:val="24"/>
        </w:rPr>
        <w:t>Правильная установка датчика обеспечивает работу ротатора без срыва до скорости 9 км/ч. относительно набегающего потока. Данная скорость была подтверждена в испытаниях на воде.</w:t>
      </w:r>
      <w:r w:rsidR="00296A4F" w:rsidRPr="00296A4F">
        <w:rPr>
          <w:rFonts w:ascii="Times New Roman" w:hAnsi="Times New Roman" w:cs="Times New Roman"/>
          <w:noProof/>
          <w:spacing w:val="2"/>
          <w:sz w:val="24"/>
          <w:szCs w:val="24"/>
        </w:rPr>
        <w:t xml:space="preserve"> </w:t>
      </w:r>
    </w:p>
    <w:p w14:paraId="38AAC262" w14:textId="42CC9152" w:rsidR="005D097F" w:rsidRDefault="00296A4F" w:rsidP="005D097F">
      <w:pPr>
        <w:spacing w:line="256" w:lineRule="auto"/>
        <w:ind w:firstLine="720"/>
        <w:rPr>
          <w:rFonts w:ascii="Times New Roman" w:hAnsi="Times New Roman" w:cs="Times New Roman"/>
          <w:noProof/>
          <w:spacing w:val="2"/>
          <w:sz w:val="24"/>
          <w:szCs w:val="24"/>
        </w:rPr>
      </w:pPr>
      <w:r w:rsidRPr="005D097F">
        <w:rPr>
          <w:rFonts w:ascii="Times New Roman" w:hAnsi="Times New Roman" w:cs="Times New Roman"/>
          <w:noProof/>
          <w:spacing w:val="2"/>
          <w:sz w:val="24"/>
          <w:szCs w:val="24"/>
          <w:lang w:eastAsia="ru-RU"/>
        </w:rPr>
        <w:drawing>
          <wp:inline distT="0" distB="0" distL="0" distR="0" wp14:anchorId="1798697D" wp14:editId="7978907C">
            <wp:extent cx="2442137" cy="2719449"/>
            <wp:effectExtent l="0" t="0" r="0" b="5080"/>
            <wp:docPr id="11" name="Рисунок 11" descr="C:\Users\Valery\Desktop\ce7c0c1e-8680-4183-891f-789de3c1aa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alery\Desktop\ce7c0c1e-8680-4183-891f-789de3c1aa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09" t="17228" r="9147" b="17294"/>
                    <a:stretch/>
                  </pic:blipFill>
                  <pic:spPr bwMode="auto">
                    <a:xfrm>
                      <a:off x="0" y="0"/>
                      <a:ext cx="2445084" cy="27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D097F">
        <w:rPr>
          <w:rFonts w:ascii="Times New Roman" w:hAnsi="Times New Roman" w:cs="Times New Roman"/>
          <w:noProof/>
          <w:spacing w:val="2"/>
          <w:sz w:val="24"/>
          <w:szCs w:val="24"/>
          <w:lang w:eastAsia="ru-RU"/>
        </w:rPr>
        <w:drawing>
          <wp:inline distT="0" distB="0" distL="0" distR="0" wp14:anchorId="1104BABD" wp14:editId="025D1584">
            <wp:extent cx="2048256" cy="2735682"/>
            <wp:effectExtent l="0" t="0" r="9525" b="7620"/>
            <wp:docPr id="13" name="Рисунок 13" descr="C:\Users\Valery\Desktop\5af44f39-5da2-44b7-a08e-c054cb5e9c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alery\Desktop\5af44f39-5da2-44b7-a08e-c054cb5e9cc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096" cy="2763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C3315" w14:textId="054F55E2" w:rsidR="00296A4F" w:rsidRDefault="00296A4F" w:rsidP="00296A4F">
      <w:pPr>
        <w:spacing w:line="256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202CAFF1" w14:textId="39B626FC" w:rsidR="005D097F" w:rsidRDefault="005D097F" w:rsidP="00433471">
      <w:pPr>
        <w:spacing w:line="256" w:lineRule="auto"/>
        <w:ind w:firstLine="720"/>
        <w:rPr>
          <w:rFonts w:ascii="Times New Roman" w:hAnsi="Times New Roman" w:cs="Times New Roman"/>
          <w:spacing w:val="2"/>
          <w:sz w:val="24"/>
          <w:szCs w:val="24"/>
        </w:rPr>
      </w:pPr>
      <w:r w:rsidRPr="005D097F">
        <w:rPr>
          <w:rFonts w:ascii="Times New Roman" w:hAnsi="Times New Roman" w:cs="Times New Roman"/>
          <w:noProof/>
          <w:spacing w:val="2"/>
          <w:sz w:val="24"/>
          <w:szCs w:val="24"/>
          <w:lang w:eastAsia="ru-RU"/>
        </w:rPr>
        <w:lastRenderedPageBreak/>
        <w:drawing>
          <wp:inline distT="0" distB="0" distL="0" distR="0" wp14:anchorId="001FA834" wp14:editId="05819A14">
            <wp:extent cx="4381500" cy="3297189"/>
            <wp:effectExtent l="0" t="0" r="0" b="5080"/>
            <wp:docPr id="14" name="Рисунок 14" descr="C:\Users\Valery\Desktop\27471edf-e169-4ae9-bdb3-62eeb428d3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ery\Desktop\27471edf-e169-4ae9-bdb3-62eeb428d39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9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263BF" w14:textId="2E99DF9D" w:rsidR="00AD52BB" w:rsidRDefault="00AD52BB" w:rsidP="00433471">
      <w:pPr>
        <w:spacing w:line="256" w:lineRule="auto"/>
        <w:ind w:firstLine="720"/>
        <w:rPr>
          <w:rFonts w:ascii="Times New Roman" w:hAnsi="Times New Roman" w:cs="Times New Roman"/>
          <w:spacing w:val="2"/>
          <w:sz w:val="24"/>
          <w:szCs w:val="24"/>
        </w:rPr>
      </w:pPr>
    </w:p>
    <w:p w14:paraId="60244933" w14:textId="77777777" w:rsidR="00C94D30" w:rsidRDefault="00C94D30" w:rsidP="00433471">
      <w:pPr>
        <w:spacing w:line="256" w:lineRule="auto"/>
        <w:ind w:firstLine="720"/>
        <w:rPr>
          <w:rFonts w:ascii="Times New Roman" w:hAnsi="Times New Roman" w:cs="Times New Roman"/>
          <w:spacing w:val="2"/>
          <w:sz w:val="24"/>
          <w:szCs w:val="24"/>
        </w:rPr>
      </w:pPr>
    </w:p>
    <w:p w14:paraId="3AD1C3C2" w14:textId="77777777" w:rsidR="00AD52BB" w:rsidRPr="005D097F" w:rsidRDefault="00AD52BB" w:rsidP="00433471">
      <w:pPr>
        <w:spacing w:line="256" w:lineRule="auto"/>
        <w:ind w:firstLine="720"/>
        <w:rPr>
          <w:rFonts w:ascii="Times New Roman" w:hAnsi="Times New Roman" w:cs="Times New Roman"/>
          <w:spacing w:val="2"/>
          <w:sz w:val="24"/>
          <w:szCs w:val="24"/>
        </w:rPr>
      </w:pPr>
    </w:p>
    <w:p w14:paraId="0CD8C98E" w14:textId="7CCF573F" w:rsidR="005D097F" w:rsidRPr="005D097F" w:rsidRDefault="005D097F" w:rsidP="009A16DB">
      <w:pPr>
        <w:spacing w:line="256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D097F">
        <w:rPr>
          <w:rFonts w:ascii="Times New Roman" w:hAnsi="Times New Roman" w:cs="Times New Roman"/>
          <w:spacing w:val="2"/>
          <w:sz w:val="24"/>
          <w:szCs w:val="24"/>
        </w:rPr>
        <w:t xml:space="preserve">Для расклинивания хомута кронштейна перед установкой на штангу в комплекте имеется специальный пластиковый </w:t>
      </w:r>
      <w:proofErr w:type="spellStart"/>
      <w:r w:rsidRPr="005D097F">
        <w:rPr>
          <w:rFonts w:ascii="Times New Roman" w:hAnsi="Times New Roman" w:cs="Times New Roman"/>
          <w:spacing w:val="2"/>
          <w:sz w:val="24"/>
          <w:szCs w:val="24"/>
        </w:rPr>
        <w:t>расклиниватель</w:t>
      </w:r>
      <w:proofErr w:type="spellEnd"/>
      <w:r w:rsidRPr="005D097F">
        <w:rPr>
          <w:rFonts w:ascii="Times New Roman" w:hAnsi="Times New Roman" w:cs="Times New Roman"/>
          <w:spacing w:val="2"/>
          <w:sz w:val="24"/>
          <w:szCs w:val="24"/>
        </w:rPr>
        <w:t xml:space="preserve"> (на фото красный), который с одной стороны значительно облегчает установку кронштейна на штанге без повреждения фрикционного покрытия, а с другой стороны исключает вероятность поломки кронштейна при его расклинивании подручными средствами. </w:t>
      </w:r>
      <w:proofErr w:type="spellStart"/>
      <w:r w:rsidRPr="005D097F">
        <w:rPr>
          <w:rFonts w:ascii="Times New Roman" w:hAnsi="Times New Roman" w:cs="Times New Roman"/>
          <w:spacing w:val="2"/>
          <w:sz w:val="24"/>
          <w:szCs w:val="24"/>
        </w:rPr>
        <w:t>Расклиниватель</w:t>
      </w:r>
      <w:proofErr w:type="spellEnd"/>
      <w:r w:rsidRPr="005D097F">
        <w:rPr>
          <w:rFonts w:ascii="Times New Roman" w:hAnsi="Times New Roman" w:cs="Times New Roman"/>
          <w:spacing w:val="2"/>
          <w:sz w:val="24"/>
          <w:szCs w:val="24"/>
        </w:rPr>
        <w:t xml:space="preserve"> устанавливается в кронштейн до упора перед установкой кронштейна на штангу, после чего извлекается, и устанавливаются винты М4 из комплекта кронштейна. </w:t>
      </w:r>
    </w:p>
    <w:p w14:paraId="79E99106" w14:textId="411EB50C" w:rsidR="005D097F" w:rsidRPr="009A16DB" w:rsidRDefault="005D097F" w:rsidP="009A16DB">
      <w:pPr>
        <w:spacing w:line="256" w:lineRule="auto"/>
        <w:ind w:firstLine="720"/>
        <w:jc w:val="both"/>
        <w:rPr>
          <w:rFonts w:ascii="Times New Roman" w:hAnsi="Times New Roman" w:cs="Times New Roman"/>
          <w:color w:val="FF0000"/>
          <w:spacing w:val="2"/>
          <w:sz w:val="24"/>
          <w:szCs w:val="24"/>
        </w:rPr>
      </w:pPr>
      <w:r w:rsidRPr="009A16DB">
        <w:rPr>
          <w:rFonts w:ascii="Times New Roman" w:hAnsi="Times New Roman" w:cs="Times New Roman"/>
          <w:color w:val="FF0000"/>
          <w:spacing w:val="2"/>
          <w:sz w:val="24"/>
          <w:szCs w:val="24"/>
        </w:rPr>
        <w:t xml:space="preserve">Предупреждение: </w:t>
      </w:r>
      <w:r w:rsidR="00224A6B" w:rsidRPr="009A16DB">
        <w:rPr>
          <w:rFonts w:ascii="Times New Roman" w:hAnsi="Times New Roman" w:cs="Times New Roman"/>
          <w:color w:val="FF0000"/>
          <w:spacing w:val="2"/>
          <w:sz w:val="24"/>
          <w:szCs w:val="24"/>
        </w:rPr>
        <w:t>п</w:t>
      </w:r>
      <w:r w:rsidRPr="009A16DB">
        <w:rPr>
          <w:rFonts w:ascii="Times New Roman" w:hAnsi="Times New Roman" w:cs="Times New Roman"/>
          <w:color w:val="FF0000"/>
          <w:spacing w:val="2"/>
          <w:sz w:val="24"/>
          <w:szCs w:val="24"/>
        </w:rPr>
        <w:t xml:space="preserve">ри затягивании винтов М4 хомута нельзя прилагать крутящий момент более 0,5 </w:t>
      </w:r>
      <w:proofErr w:type="spellStart"/>
      <w:r w:rsidRPr="009A16DB">
        <w:rPr>
          <w:rFonts w:ascii="Times New Roman" w:hAnsi="Times New Roman" w:cs="Times New Roman"/>
          <w:color w:val="FF0000"/>
          <w:spacing w:val="2"/>
          <w:sz w:val="24"/>
          <w:szCs w:val="24"/>
        </w:rPr>
        <w:t>Нм</w:t>
      </w:r>
      <w:proofErr w:type="spellEnd"/>
      <w:r w:rsidR="00820167" w:rsidRPr="009A16DB">
        <w:rPr>
          <w:rFonts w:ascii="Times New Roman" w:hAnsi="Times New Roman" w:cs="Times New Roman"/>
          <w:color w:val="FF0000"/>
          <w:spacing w:val="2"/>
          <w:sz w:val="24"/>
          <w:szCs w:val="24"/>
        </w:rPr>
        <w:t xml:space="preserve"> для исключения поломки хомута</w:t>
      </w:r>
      <w:r w:rsidRPr="009A16DB">
        <w:rPr>
          <w:rFonts w:ascii="Times New Roman" w:hAnsi="Times New Roman" w:cs="Times New Roman"/>
          <w:color w:val="FF0000"/>
          <w:spacing w:val="2"/>
          <w:sz w:val="24"/>
          <w:szCs w:val="24"/>
        </w:rPr>
        <w:t xml:space="preserve">. Чтобы обеспечить необходимое трение для работы без проскальзывания кронштейна на штанге достаточно заворачивать винты М4 легким усилием (менее 0,3 </w:t>
      </w:r>
      <w:proofErr w:type="spellStart"/>
      <w:r w:rsidRPr="009A16DB">
        <w:rPr>
          <w:rFonts w:ascii="Times New Roman" w:hAnsi="Times New Roman" w:cs="Times New Roman"/>
          <w:color w:val="FF0000"/>
          <w:spacing w:val="2"/>
          <w:sz w:val="24"/>
          <w:szCs w:val="24"/>
        </w:rPr>
        <w:t>Нм</w:t>
      </w:r>
      <w:proofErr w:type="spellEnd"/>
      <w:r w:rsidRPr="009A16DB">
        <w:rPr>
          <w:rFonts w:ascii="Times New Roman" w:hAnsi="Times New Roman" w:cs="Times New Roman"/>
          <w:color w:val="FF0000"/>
          <w:spacing w:val="2"/>
          <w:sz w:val="24"/>
          <w:szCs w:val="24"/>
        </w:rPr>
        <w:t xml:space="preserve">.), что обеспечит </w:t>
      </w:r>
      <w:r w:rsidR="00820167" w:rsidRPr="009A16DB">
        <w:rPr>
          <w:rFonts w:ascii="Times New Roman" w:hAnsi="Times New Roman" w:cs="Times New Roman"/>
          <w:color w:val="FF0000"/>
          <w:spacing w:val="2"/>
          <w:sz w:val="24"/>
          <w:szCs w:val="24"/>
        </w:rPr>
        <w:t xml:space="preserve">удерживающий </w:t>
      </w:r>
      <w:r w:rsidRPr="009A16DB">
        <w:rPr>
          <w:rFonts w:ascii="Times New Roman" w:hAnsi="Times New Roman" w:cs="Times New Roman"/>
          <w:color w:val="FF0000"/>
          <w:spacing w:val="2"/>
          <w:sz w:val="24"/>
          <w:szCs w:val="24"/>
        </w:rPr>
        <w:t>крутящий момент без проскальзывания</w:t>
      </w:r>
      <w:r w:rsidR="00797D28" w:rsidRPr="009A16DB">
        <w:rPr>
          <w:rFonts w:ascii="Times New Roman" w:hAnsi="Times New Roman" w:cs="Times New Roman"/>
          <w:color w:val="FF0000"/>
          <w:spacing w:val="2"/>
          <w:sz w:val="24"/>
          <w:szCs w:val="24"/>
        </w:rPr>
        <w:t>.</w:t>
      </w:r>
    </w:p>
    <w:p w14:paraId="2D42E2A6" w14:textId="352905CD" w:rsidR="00433471" w:rsidRPr="005D097F" w:rsidRDefault="00433471" w:rsidP="009A16DB">
      <w:pPr>
        <w:spacing w:line="256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D097F">
        <w:rPr>
          <w:rFonts w:ascii="Times New Roman" w:hAnsi="Times New Roman" w:cs="Times New Roman"/>
          <w:spacing w:val="2"/>
          <w:sz w:val="24"/>
          <w:szCs w:val="24"/>
        </w:rPr>
        <w:t xml:space="preserve">Посадочное отверстие кронштейна на штангу внутри имеет фрикционное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абразивное </w:t>
      </w:r>
      <w:r w:rsidRPr="005D097F">
        <w:rPr>
          <w:rFonts w:ascii="Times New Roman" w:hAnsi="Times New Roman" w:cs="Times New Roman"/>
          <w:spacing w:val="2"/>
          <w:sz w:val="24"/>
          <w:szCs w:val="24"/>
        </w:rPr>
        <w:t>покрытие или фрикционную вклейку (в зависимости от исполнения), которые значительно увеличивают трение между кронштейном и штангой.</w:t>
      </w:r>
    </w:p>
    <w:p w14:paraId="106D866C" w14:textId="2EEDC02A" w:rsidR="005D097F" w:rsidRPr="005D097F" w:rsidRDefault="005D097F" w:rsidP="009A16DB">
      <w:pPr>
        <w:spacing w:line="256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D097F">
        <w:rPr>
          <w:rFonts w:ascii="Times New Roman" w:hAnsi="Times New Roman" w:cs="Times New Roman"/>
          <w:spacing w:val="2"/>
          <w:sz w:val="24"/>
          <w:szCs w:val="24"/>
        </w:rPr>
        <w:t>При тестировании кронштейна с фрикционным покрытием были проведены испытания с замером предельного удерживающего крутящего момента, превышающего рабочий в 10 раз</w:t>
      </w:r>
      <w:r w:rsidR="0066307F">
        <w:rPr>
          <w:rFonts w:ascii="Times New Roman" w:hAnsi="Times New Roman" w:cs="Times New Roman"/>
          <w:spacing w:val="2"/>
          <w:sz w:val="24"/>
          <w:szCs w:val="24"/>
        </w:rPr>
        <w:t>. К</w:t>
      </w:r>
      <w:r w:rsidRPr="005D097F">
        <w:rPr>
          <w:rFonts w:ascii="Times New Roman" w:hAnsi="Times New Roman" w:cs="Times New Roman"/>
          <w:spacing w:val="2"/>
          <w:sz w:val="24"/>
          <w:szCs w:val="24"/>
        </w:rPr>
        <w:t xml:space="preserve">ронштейн выдерживает </w:t>
      </w:r>
      <w:r w:rsidR="0066307F">
        <w:rPr>
          <w:rFonts w:ascii="Times New Roman" w:hAnsi="Times New Roman" w:cs="Times New Roman"/>
          <w:spacing w:val="2"/>
          <w:sz w:val="24"/>
          <w:szCs w:val="24"/>
        </w:rPr>
        <w:t xml:space="preserve">его </w:t>
      </w:r>
      <w:r w:rsidRPr="005D097F">
        <w:rPr>
          <w:rFonts w:ascii="Times New Roman" w:hAnsi="Times New Roman" w:cs="Times New Roman"/>
          <w:spacing w:val="2"/>
          <w:sz w:val="24"/>
          <w:szCs w:val="24"/>
        </w:rPr>
        <w:t xml:space="preserve">без прокручивания на штанге и без поломки.  </w:t>
      </w:r>
    </w:p>
    <w:p w14:paraId="54CA9ECC" w14:textId="1A559920" w:rsidR="005D097F" w:rsidRPr="009A16DB" w:rsidRDefault="005D097F" w:rsidP="009A16DB">
      <w:pPr>
        <w:spacing w:line="256" w:lineRule="auto"/>
        <w:ind w:firstLine="720"/>
        <w:jc w:val="both"/>
        <w:rPr>
          <w:rFonts w:ascii="Times New Roman" w:hAnsi="Times New Roman" w:cs="Times New Roman"/>
          <w:color w:val="FF0000"/>
          <w:spacing w:val="2"/>
          <w:sz w:val="24"/>
          <w:szCs w:val="24"/>
        </w:rPr>
      </w:pPr>
      <w:r w:rsidRPr="009A16DB">
        <w:rPr>
          <w:rFonts w:ascii="Times New Roman" w:hAnsi="Times New Roman" w:cs="Times New Roman"/>
          <w:color w:val="FF0000"/>
          <w:spacing w:val="2"/>
          <w:sz w:val="24"/>
          <w:szCs w:val="24"/>
        </w:rPr>
        <w:t xml:space="preserve">Предупреждение: Без установленного </w:t>
      </w:r>
      <w:r w:rsidR="003D3FD9" w:rsidRPr="009A16DB">
        <w:rPr>
          <w:rFonts w:ascii="Times New Roman" w:hAnsi="Times New Roman" w:cs="Times New Roman"/>
          <w:color w:val="FF0000"/>
          <w:spacing w:val="2"/>
          <w:sz w:val="24"/>
          <w:szCs w:val="24"/>
        </w:rPr>
        <w:t xml:space="preserve">в кронштейне </w:t>
      </w:r>
      <w:r w:rsidRPr="009A16DB">
        <w:rPr>
          <w:rFonts w:ascii="Times New Roman" w:hAnsi="Times New Roman" w:cs="Times New Roman"/>
          <w:color w:val="FF0000"/>
          <w:spacing w:val="2"/>
          <w:sz w:val="24"/>
          <w:szCs w:val="24"/>
        </w:rPr>
        <w:t xml:space="preserve">датчика </w:t>
      </w:r>
      <w:r w:rsidR="00820167" w:rsidRPr="009A16DB">
        <w:rPr>
          <w:rFonts w:ascii="Times New Roman" w:hAnsi="Times New Roman" w:cs="Times New Roman"/>
          <w:color w:val="FF0000"/>
          <w:spacing w:val="2"/>
          <w:sz w:val="24"/>
          <w:szCs w:val="24"/>
          <w:lang w:val="en-US"/>
        </w:rPr>
        <w:t>LVS</w:t>
      </w:r>
      <w:r w:rsidRPr="009A16DB">
        <w:rPr>
          <w:rFonts w:ascii="Times New Roman" w:hAnsi="Times New Roman" w:cs="Times New Roman"/>
          <w:color w:val="FF0000"/>
          <w:spacing w:val="2"/>
          <w:sz w:val="24"/>
          <w:szCs w:val="24"/>
        </w:rPr>
        <w:t xml:space="preserve">34 нельзя прилагать усилия к ушкам кронштейна для исключения его поломки. </w:t>
      </w:r>
    </w:p>
    <w:p w14:paraId="77364D37" w14:textId="45A65128" w:rsidR="005D097F" w:rsidRPr="009A16DB" w:rsidRDefault="005D097F" w:rsidP="009A16DB">
      <w:pPr>
        <w:spacing w:line="256" w:lineRule="auto"/>
        <w:ind w:firstLine="720"/>
        <w:jc w:val="both"/>
        <w:rPr>
          <w:rFonts w:ascii="Times New Roman" w:hAnsi="Times New Roman" w:cs="Times New Roman"/>
          <w:color w:val="FF0000"/>
          <w:spacing w:val="2"/>
          <w:sz w:val="24"/>
          <w:szCs w:val="24"/>
        </w:rPr>
      </w:pPr>
      <w:r w:rsidRPr="009A16DB">
        <w:rPr>
          <w:rFonts w:ascii="Times New Roman" w:hAnsi="Times New Roman" w:cs="Times New Roman"/>
          <w:color w:val="FF0000"/>
          <w:spacing w:val="2"/>
          <w:sz w:val="24"/>
          <w:szCs w:val="24"/>
        </w:rPr>
        <w:t xml:space="preserve">На внутренней поверхности кронштейна имеется стрелка указывающая </w:t>
      </w:r>
      <w:r w:rsidR="00DE5545" w:rsidRPr="009A16DB">
        <w:rPr>
          <w:rFonts w:ascii="Times New Roman" w:hAnsi="Times New Roman" w:cs="Times New Roman"/>
          <w:color w:val="FF0000"/>
          <w:spacing w:val="2"/>
          <w:sz w:val="24"/>
          <w:szCs w:val="24"/>
        </w:rPr>
        <w:t xml:space="preserve">на </w:t>
      </w:r>
      <w:r w:rsidRPr="009A16DB">
        <w:rPr>
          <w:rFonts w:ascii="Times New Roman" w:hAnsi="Times New Roman" w:cs="Times New Roman"/>
          <w:color w:val="FF0000"/>
          <w:spacing w:val="2"/>
          <w:sz w:val="24"/>
          <w:szCs w:val="24"/>
        </w:rPr>
        <w:t xml:space="preserve">направление «вперед». Направление «вперед» датчика </w:t>
      </w:r>
      <w:r w:rsidR="003D3FD9" w:rsidRPr="009A16DB">
        <w:rPr>
          <w:rFonts w:ascii="Times New Roman" w:hAnsi="Times New Roman" w:cs="Times New Roman"/>
          <w:color w:val="FF0000"/>
          <w:spacing w:val="2"/>
          <w:sz w:val="24"/>
          <w:szCs w:val="24"/>
          <w:lang w:val="en-US"/>
        </w:rPr>
        <w:t>LVS</w:t>
      </w:r>
      <w:r w:rsidRPr="009A16DB">
        <w:rPr>
          <w:rFonts w:ascii="Times New Roman" w:hAnsi="Times New Roman" w:cs="Times New Roman"/>
          <w:color w:val="FF0000"/>
          <w:spacing w:val="2"/>
          <w:sz w:val="24"/>
          <w:szCs w:val="24"/>
        </w:rPr>
        <w:t xml:space="preserve">34 в кронштейне должно </w:t>
      </w:r>
      <w:r w:rsidRPr="009A16DB">
        <w:rPr>
          <w:rFonts w:ascii="Times New Roman" w:hAnsi="Times New Roman" w:cs="Times New Roman"/>
          <w:color w:val="FF0000"/>
          <w:spacing w:val="2"/>
          <w:sz w:val="24"/>
          <w:szCs w:val="24"/>
        </w:rPr>
        <w:lastRenderedPageBreak/>
        <w:t>совпадать со стрелкой кронштейна. При неправильной установке датчика (в обратном направлении) не будет достигаться максимальная скорость хода судна при работе ротатора без срыва удержания направления.</w:t>
      </w:r>
    </w:p>
    <w:p w14:paraId="43E1E898" w14:textId="77777777" w:rsidR="009A16DB" w:rsidRDefault="005D097F" w:rsidP="009A16DB">
      <w:pPr>
        <w:spacing w:line="256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D097F">
        <w:rPr>
          <w:rFonts w:ascii="Times New Roman" w:hAnsi="Times New Roman" w:cs="Times New Roman"/>
          <w:spacing w:val="2"/>
          <w:sz w:val="24"/>
          <w:szCs w:val="24"/>
        </w:rPr>
        <w:t xml:space="preserve">Крепления для других </w:t>
      </w:r>
      <w:r w:rsidR="003D3FD9">
        <w:rPr>
          <w:rFonts w:ascii="Times New Roman" w:hAnsi="Times New Roman" w:cs="Times New Roman"/>
          <w:spacing w:val="2"/>
          <w:sz w:val="24"/>
          <w:szCs w:val="24"/>
        </w:rPr>
        <w:t xml:space="preserve">типов </w:t>
      </w:r>
      <w:r w:rsidRPr="005D097F">
        <w:rPr>
          <w:rFonts w:ascii="Times New Roman" w:hAnsi="Times New Roman" w:cs="Times New Roman"/>
          <w:spacing w:val="2"/>
          <w:sz w:val="24"/>
          <w:szCs w:val="24"/>
        </w:rPr>
        <w:t xml:space="preserve">датчиков </w:t>
      </w:r>
      <w:r w:rsidR="00DE5545">
        <w:rPr>
          <w:rFonts w:ascii="Times New Roman" w:hAnsi="Times New Roman" w:cs="Times New Roman"/>
          <w:spacing w:val="2"/>
          <w:sz w:val="24"/>
          <w:szCs w:val="24"/>
        </w:rPr>
        <w:t xml:space="preserve">гидролокаторов </w:t>
      </w:r>
      <w:r w:rsidRPr="005D097F">
        <w:rPr>
          <w:rFonts w:ascii="Times New Roman" w:hAnsi="Times New Roman" w:cs="Times New Roman"/>
          <w:spacing w:val="2"/>
          <w:sz w:val="24"/>
          <w:szCs w:val="24"/>
        </w:rPr>
        <w:t>можно заказать отдельно на нашем сайте или у дилеров.</w:t>
      </w:r>
    </w:p>
    <w:p w14:paraId="2E84368B" w14:textId="77777777" w:rsidR="007E0851" w:rsidRDefault="007E0851" w:rsidP="009A16DB">
      <w:pPr>
        <w:pStyle w:val="1"/>
        <w:rPr>
          <w:rFonts w:ascii="Times New Roman" w:hAnsi="Times New Roman" w:cs="Times New Roman"/>
        </w:rPr>
      </w:pPr>
    </w:p>
    <w:p w14:paraId="62380C84" w14:textId="77777777" w:rsidR="007E0851" w:rsidRDefault="007E0851" w:rsidP="009A16DB">
      <w:pPr>
        <w:pStyle w:val="1"/>
        <w:rPr>
          <w:rFonts w:ascii="Times New Roman" w:hAnsi="Times New Roman" w:cs="Times New Roman"/>
        </w:rPr>
      </w:pPr>
    </w:p>
    <w:p w14:paraId="42B7902D" w14:textId="77777777" w:rsidR="007E0851" w:rsidRDefault="007E0851" w:rsidP="009A16DB">
      <w:pPr>
        <w:pStyle w:val="1"/>
        <w:rPr>
          <w:rFonts w:ascii="Times New Roman" w:hAnsi="Times New Roman" w:cs="Times New Roman"/>
        </w:rPr>
      </w:pPr>
    </w:p>
    <w:p w14:paraId="2E63AB71" w14:textId="77777777" w:rsidR="007E0851" w:rsidRDefault="007E0851" w:rsidP="009A16DB">
      <w:pPr>
        <w:pStyle w:val="1"/>
        <w:rPr>
          <w:rFonts w:ascii="Times New Roman" w:hAnsi="Times New Roman" w:cs="Times New Roman"/>
        </w:rPr>
      </w:pPr>
    </w:p>
    <w:p w14:paraId="764AF1D8" w14:textId="77777777" w:rsidR="007E0851" w:rsidRDefault="007E0851" w:rsidP="009A16DB">
      <w:pPr>
        <w:pStyle w:val="1"/>
        <w:rPr>
          <w:rFonts w:ascii="Times New Roman" w:hAnsi="Times New Roman" w:cs="Times New Roman"/>
        </w:rPr>
      </w:pPr>
    </w:p>
    <w:p w14:paraId="37F2D2E8" w14:textId="77777777" w:rsidR="007E0851" w:rsidRDefault="007E0851" w:rsidP="009A16DB">
      <w:pPr>
        <w:pStyle w:val="1"/>
        <w:rPr>
          <w:rFonts w:ascii="Times New Roman" w:hAnsi="Times New Roman" w:cs="Times New Roman"/>
        </w:rPr>
      </w:pPr>
    </w:p>
    <w:p w14:paraId="0DE68339" w14:textId="6B4EA09A" w:rsidR="007E0851" w:rsidRDefault="007E0851" w:rsidP="009A16DB">
      <w:pPr>
        <w:pStyle w:val="1"/>
        <w:rPr>
          <w:rFonts w:ascii="Times New Roman" w:hAnsi="Times New Roman" w:cs="Times New Roman"/>
        </w:rPr>
      </w:pPr>
    </w:p>
    <w:p w14:paraId="4274338C" w14:textId="77777777" w:rsidR="007E0851" w:rsidRPr="007E0851" w:rsidRDefault="007E0851" w:rsidP="007E0851"/>
    <w:p w14:paraId="6F0699FE" w14:textId="77777777" w:rsidR="007E0851" w:rsidRDefault="007E0851" w:rsidP="009A16DB">
      <w:pPr>
        <w:pStyle w:val="1"/>
        <w:rPr>
          <w:rFonts w:ascii="Times New Roman" w:hAnsi="Times New Roman" w:cs="Times New Roman"/>
        </w:rPr>
      </w:pPr>
    </w:p>
    <w:p w14:paraId="2C837C62" w14:textId="4B47748C" w:rsidR="007E0851" w:rsidRDefault="007E0851" w:rsidP="009A16DB">
      <w:pPr>
        <w:pStyle w:val="1"/>
        <w:rPr>
          <w:rFonts w:ascii="Times New Roman" w:hAnsi="Times New Roman" w:cs="Times New Roman"/>
        </w:rPr>
      </w:pPr>
    </w:p>
    <w:p w14:paraId="0F4EFA80" w14:textId="77777777" w:rsidR="007E0851" w:rsidRPr="007E0851" w:rsidRDefault="007E0851" w:rsidP="007E0851"/>
    <w:p w14:paraId="42501B1E" w14:textId="77777777" w:rsidR="00C94D30" w:rsidRDefault="00C94D30" w:rsidP="009A16DB">
      <w:pPr>
        <w:pStyle w:val="1"/>
        <w:rPr>
          <w:rFonts w:ascii="Times New Roman" w:hAnsi="Times New Roman" w:cs="Times New Roman"/>
        </w:rPr>
      </w:pPr>
    </w:p>
    <w:p w14:paraId="5B3B07C6" w14:textId="77777777" w:rsidR="00C94D30" w:rsidRDefault="00C94D30" w:rsidP="009A16DB">
      <w:pPr>
        <w:pStyle w:val="1"/>
        <w:rPr>
          <w:rFonts w:ascii="Times New Roman" w:hAnsi="Times New Roman" w:cs="Times New Roman"/>
        </w:rPr>
      </w:pPr>
    </w:p>
    <w:p w14:paraId="398A73F8" w14:textId="77777777" w:rsidR="00C94D30" w:rsidRDefault="00C94D30" w:rsidP="009A16DB">
      <w:pPr>
        <w:pStyle w:val="1"/>
        <w:rPr>
          <w:rFonts w:ascii="Times New Roman" w:hAnsi="Times New Roman" w:cs="Times New Roman"/>
        </w:rPr>
      </w:pPr>
    </w:p>
    <w:p w14:paraId="124614E1" w14:textId="259BC0E6" w:rsidR="00C94D30" w:rsidRDefault="00C94D30" w:rsidP="00C94D30">
      <w:pPr>
        <w:pStyle w:val="1"/>
        <w:jc w:val="left"/>
        <w:rPr>
          <w:rFonts w:ascii="Times New Roman" w:hAnsi="Times New Roman" w:cs="Times New Roman"/>
        </w:rPr>
      </w:pPr>
    </w:p>
    <w:p w14:paraId="63440421" w14:textId="435F5841" w:rsidR="00C94D30" w:rsidRDefault="00C94D30" w:rsidP="00C94D30"/>
    <w:p w14:paraId="3BC98F87" w14:textId="77777777" w:rsidR="00C94D30" w:rsidRPr="00C94D30" w:rsidRDefault="00C94D30" w:rsidP="00C94D30">
      <w:bookmarkStart w:id="1" w:name="_GoBack"/>
      <w:bookmarkEnd w:id="1"/>
    </w:p>
    <w:sectPr w:rsidR="00C94D30" w:rsidRPr="00C94D30">
      <w:headerReference w:type="default" r:id="rId12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54D05" w14:textId="77777777" w:rsidR="00000DDD" w:rsidRDefault="00000DDD">
      <w:pPr>
        <w:spacing w:after="0" w:line="240" w:lineRule="auto"/>
      </w:pPr>
      <w:r>
        <w:separator/>
      </w:r>
    </w:p>
  </w:endnote>
  <w:endnote w:type="continuationSeparator" w:id="0">
    <w:p w14:paraId="32279383" w14:textId="77777777" w:rsidR="00000DDD" w:rsidRDefault="00000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C03BF" w14:textId="77777777" w:rsidR="00000DDD" w:rsidRDefault="00000DDD">
      <w:pPr>
        <w:spacing w:after="0" w:line="240" w:lineRule="auto"/>
      </w:pPr>
      <w:r>
        <w:separator/>
      </w:r>
    </w:p>
  </w:footnote>
  <w:footnote w:type="continuationSeparator" w:id="0">
    <w:p w14:paraId="2918F8F8" w14:textId="77777777" w:rsidR="00000DDD" w:rsidRDefault="00000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015FD" w14:textId="77777777" w:rsidR="0095060D" w:rsidRDefault="0095060D">
    <w:pPr>
      <w:spacing w:line="14" w:lineRule="auto"/>
      <w:rPr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 wp14:anchorId="489DD058" wp14:editId="694E996E">
          <wp:simplePos x="0" y="0"/>
          <wp:positionH relativeFrom="page">
            <wp:posOffset>535940</wp:posOffset>
          </wp:positionH>
          <wp:positionV relativeFrom="page">
            <wp:posOffset>377825</wp:posOffset>
          </wp:positionV>
          <wp:extent cx="409575" cy="409575"/>
          <wp:effectExtent l="0" t="0" r="0" b="0"/>
          <wp:wrapNone/>
          <wp:docPr id="80" name="Рисунок 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6192" behindDoc="1" locked="0" layoutInCell="1" allowOverlap="1" wp14:anchorId="07610C85" wp14:editId="312A11F3">
          <wp:simplePos x="0" y="0"/>
          <wp:positionH relativeFrom="page">
            <wp:posOffset>1027430</wp:posOffset>
          </wp:positionH>
          <wp:positionV relativeFrom="page">
            <wp:posOffset>384810</wp:posOffset>
          </wp:positionV>
          <wp:extent cx="1424940" cy="330835"/>
          <wp:effectExtent l="0" t="0" r="0" b="0"/>
          <wp:wrapNone/>
          <wp:docPr id="8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42494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271A3"/>
    <w:multiLevelType w:val="hybridMultilevel"/>
    <w:tmpl w:val="9C18E8B2"/>
    <w:lvl w:ilvl="0" w:tplc="7382A4B0">
      <w:start w:val="1"/>
      <w:numFmt w:val="decimal"/>
      <w:lvlText w:val="%1)"/>
      <w:lvlJc w:val="left"/>
      <w:pPr>
        <w:ind w:left="938" w:hanging="360"/>
      </w:pPr>
      <w:rPr>
        <w:rFonts w:eastAsiaTheme="minorHAnsi" w:hint="default"/>
        <w:color w:val="151616"/>
      </w:rPr>
    </w:lvl>
    <w:lvl w:ilvl="1" w:tplc="9CF62534">
      <w:start w:val="1"/>
      <w:numFmt w:val="lowerLetter"/>
      <w:lvlText w:val="%2."/>
      <w:lvlJc w:val="left"/>
      <w:pPr>
        <w:ind w:left="1658" w:hanging="360"/>
      </w:pPr>
    </w:lvl>
    <w:lvl w:ilvl="2" w:tplc="C32AAEB8">
      <w:start w:val="1"/>
      <w:numFmt w:val="lowerRoman"/>
      <w:lvlText w:val="%3."/>
      <w:lvlJc w:val="right"/>
      <w:pPr>
        <w:ind w:left="2378" w:hanging="180"/>
      </w:pPr>
    </w:lvl>
    <w:lvl w:ilvl="3" w:tplc="6E7870B6">
      <w:start w:val="1"/>
      <w:numFmt w:val="decimal"/>
      <w:lvlText w:val="%4."/>
      <w:lvlJc w:val="left"/>
      <w:pPr>
        <w:ind w:left="3098" w:hanging="360"/>
      </w:pPr>
    </w:lvl>
    <w:lvl w:ilvl="4" w:tplc="79DC9354">
      <w:start w:val="1"/>
      <w:numFmt w:val="lowerLetter"/>
      <w:lvlText w:val="%5."/>
      <w:lvlJc w:val="left"/>
      <w:pPr>
        <w:ind w:left="3818" w:hanging="360"/>
      </w:pPr>
    </w:lvl>
    <w:lvl w:ilvl="5" w:tplc="A83806B8">
      <w:start w:val="1"/>
      <w:numFmt w:val="lowerRoman"/>
      <w:lvlText w:val="%6."/>
      <w:lvlJc w:val="right"/>
      <w:pPr>
        <w:ind w:left="4538" w:hanging="180"/>
      </w:pPr>
    </w:lvl>
    <w:lvl w:ilvl="6" w:tplc="43D00422">
      <w:start w:val="1"/>
      <w:numFmt w:val="decimal"/>
      <w:lvlText w:val="%7."/>
      <w:lvlJc w:val="left"/>
      <w:pPr>
        <w:ind w:left="5258" w:hanging="360"/>
      </w:pPr>
    </w:lvl>
    <w:lvl w:ilvl="7" w:tplc="F9DAB654">
      <w:start w:val="1"/>
      <w:numFmt w:val="lowerLetter"/>
      <w:lvlText w:val="%8."/>
      <w:lvlJc w:val="left"/>
      <w:pPr>
        <w:ind w:left="5978" w:hanging="360"/>
      </w:pPr>
    </w:lvl>
    <w:lvl w:ilvl="8" w:tplc="3AC4DE2C">
      <w:start w:val="1"/>
      <w:numFmt w:val="lowerRoman"/>
      <w:lvlText w:val="%9."/>
      <w:lvlJc w:val="right"/>
      <w:pPr>
        <w:ind w:left="6698" w:hanging="180"/>
      </w:pPr>
    </w:lvl>
  </w:abstractNum>
  <w:abstractNum w:abstractNumId="1" w15:restartNumberingAfterBreak="0">
    <w:nsid w:val="32E94137"/>
    <w:multiLevelType w:val="hybridMultilevel"/>
    <w:tmpl w:val="B8EA7852"/>
    <w:lvl w:ilvl="0" w:tplc="CEB6A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8710D8"/>
    <w:multiLevelType w:val="hybridMultilevel"/>
    <w:tmpl w:val="45ECBD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55E82"/>
    <w:multiLevelType w:val="hybridMultilevel"/>
    <w:tmpl w:val="74927784"/>
    <w:lvl w:ilvl="0" w:tplc="7D8016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052800"/>
    <w:multiLevelType w:val="hybridMultilevel"/>
    <w:tmpl w:val="2A5C53B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6A"/>
    <w:rsid w:val="00000DDD"/>
    <w:rsid w:val="00003C46"/>
    <w:rsid w:val="00003F3A"/>
    <w:rsid w:val="00030236"/>
    <w:rsid w:val="000303A8"/>
    <w:rsid w:val="00036764"/>
    <w:rsid w:val="000434A6"/>
    <w:rsid w:val="000E4837"/>
    <w:rsid w:val="000F4F0C"/>
    <w:rsid w:val="000F581D"/>
    <w:rsid w:val="00120890"/>
    <w:rsid w:val="00122B1A"/>
    <w:rsid w:val="00131F4A"/>
    <w:rsid w:val="001362D4"/>
    <w:rsid w:val="001411FD"/>
    <w:rsid w:val="00161F1D"/>
    <w:rsid w:val="0016319E"/>
    <w:rsid w:val="00166E0D"/>
    <w:rsid w:val="001862DA"/>
    <w:rsid w:val="00190A83"/>
    <w:rsid w:val="00191FC7"/>
    <w:rsid w:val="001A3E8A"/>
    <w:rsid w:val="001D64E9"/>
    <w:rsid w:val="001E6BC1"/>
    <w:rsid w:val="00224A6B"/>
    <w:rsid w:val="002351AF"/>
    <w:rsid w:val="0028427D"/>
    <w:rsid w:val="002879EA"/>
    <w:rsid w:val="00296A4F"/>
    <w:rsid w:val="002A5ABC"/>
    <w:rsid w:val="002A7170"/>
    <w:rsid w:val="002E6088"/>
    <w:rsid w:val="00357D50"/>
    <w:rsid w:val="003724E0"/>
    <w:rsid w:val="003958F6"/>
    <w:rsid w:val="003A5898"/>
    <w:rsid w:val="003B3B8D"/>
    <w:rsid w:val="003C43D2"/>
    <w:rsid w:val="003C71CB"/>
    <w:rsid w:val="003D3040"/>
    <w:rsid w:val="003D3FD9"/>
    <w:rsid w:val="003F334F"/>
    <w:rsid w:val="00415447"/>
    <w:rsid w:val="004247A0"/>
    <w:rsid w:val="00433471"/>
    <w:rsid w:val="00442EAA"/>
    <w:rsid w:val="004432A1"/>
    <w:rsid w:val="004848AA"/>
    <w:rsid w:val="004A0F0F"/>
    <w:rsid w:val="004A77A5"/>
    <w:rsid w:val="004C301E"/>
    <w:rsid w:val="004F139F"/>
    <w:rsid w:val="0050051F"/>
    <w:rsid w:val="005231B0"/>
    <w:rsid w:val="00551219"/>
    <w:rsid w:val="00551C06"/>
    <w:rsid w:val="00581DBD"/>
    <w:rsid w:val="005922B7"/>
    <w:rsid w:val="0059266E"/>
    <w:rsid w:val="00593123"/>
    <w:rsid w:val="005B378B"/>
    <w:rsid w:val="005C6E01"/>
    <w:rsid w:val="005D097F"/>
    <w:rsid w:val="0060612B"/>
    <w:rsid w:val="00623490"/>
    <w:rsid w:val="006509D2"/>
    <w:rsid w:val="00660DB9"/>
    <w:rsid w:val="0066307F"/>
    <w:rsid w:val="00690D7A"/>
    <w:rsid w:val="006A736F"/>
    <w:rsid w:val="006C3427"/>
    <w:rsid w:val="006D5D4A"/>
    <w:rsid w:val="00717711"/>
    <w:rsid w:val="007179B6"/>
    <w:rsid w:val="00720BAF"/>
    <w:rsid w:val="00725346"/>
    <w:rsid w:val="00731369"/>
    <w:rsid w:val="00736CDB"/>
    <w:rsid w:val="007379A7"/>
    <w:rsid w:val="0075236A"/>
    <w:rsid w:val="00760573"/>
    <w:rsid w:val="0077502F"/>
    <w:rsid w:val="007759F0"/>
    <w:rsid w:val="00780F01"/>
    <w:rsid w:val="007924B4"/>
    <w:rsid w:val="00797D28"/>
    <w:rsid w:val="007C1763"/>
    <w:rsid w:val="007C396A"/>
    <w:rsid w:val="007C4C0B"/>
    <w:rsid w:val="007E0851"/>
    <w:rsid w:val="007E1210"/>
    <w:rsid w:val="007E4B12"/>
    <w:rsid w:val="007F19D2"/>
    <w:rsid w:val="007F72BC"/>
    <w:rsid w:val="00820167"/>
    <w:rsid w:val="008202AB"/>
    <w:rsid w:val="0082234A"/>
    <w:rsid w:val="00854994"/>
    <w:rsid w:val="008725C3"/>
    <w:rsid w:val="008B1C71"/>
    <w:rsid w:val="008D71AD"/>
    <w:rsid w:val="008E3A60"/>
    <w:rsid w:val="008F3B28"/>
    <w:rsid w:val="00911135"/>
    <w:rsid w:val="00917481"/>
    <w:rsid w:val="0095060D"/>
    <w:rsid w:val="00951F90"/>
    <w:rsid w:val="009A16DB"/>
    <w:rsid w:val="009B2C47"/>
    <w:rsid w:val="009C54E1"/>
    <w:rsid w:val="009D7E73"/>
    <w:rsid w:val="00A1026E"/>
    <w:rsid w:val="00A32CFE"/>
    <w:rsid w:val="00A55957"/>
    <w:rsid w:val="00A70C5D"/>
    <w:rsid w:val="00A87815"/>
    <w:rsid w:val="00A92B42"/>
    <w:rsid w:val="00A96737"/>
    <w:rsid w:val="00A972E0"/>
    <w:rsid w:val="00AD52BB"/>
    <w:rsid w:val="00AF2C03"/>
    <w:rsid w:val="00B05453"/>
    <w:rsid w:val="00B2375E"/>
    <w:rsid w:val="00B649B9"/>
    <w:rsid w:val="00BD1D6F"/>
    <w:rsid w:val="00BD3E6C"/>
    <w:rsid w:val="00C71A7B"/>
    <w:rsid w:val="00C93D22"/>
    <w:rsid w:val="00C94D30"/>
    <w:rsid w:val="00CC0345"/>
    <w:rsid w:val="00CD7BDB"/>
    <w:rsid w:val="00CE6824"/>
    <w:rsid w:val="00CF3AD8"/>
    <w:rsid w:val="00D002D6"/>
    <w:rsid w:val="00D16E1C"/>
    <w:rsid w:val="00D5083F"/>
    <w:rsid w:val="00D626AF"/>
    <w:rsid w:val="00D6369C"/>
    <w:rsid w:val="00D74543"/>
    <w:rsid w:val="00DA342D"/>
    <w:rsid w:val="00DB3CFB"/>
    <w:rsid w:val="00DE5545"/>
    <w:rsid w:val="00DF6F60"/>
    <w:rsid w:val="00E03091"/>
    <w:rsid w:val="00E13698"/>
    <w:rsid w:val="00E36D59"/>
    <w:rsid w:val="00E503A8"/>
    <w:rsid w:val="00E520FE"/>
    <w:rsid w:val="00E852A6"/>
    <w:rsid w:val="00EA149E"/>
    <w:rsid w:val="00EA2E69"/>
    <w:rsid w:val="00EB4F98"/>
    <w:rsid w:val="00EE2B82"/>
    <w:rsid w:val="00EE7082"/>
    <w:rsid w:val="00F60561"/>
    <w:rsid w:val="00F875BD"/>
    <w:rsid w:val="00FD077D"/>
    <w:rsid w:val="00FE7D35"/>
    <w:rsid w:val="00FF6D4B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F4DA"/>
  <w15:docId w15:val="{E5A57C5F-3DAE-DF4D-A3DA-23EC4868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5D0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D097F"/>
    <w:rPr>
      <w:rFonts w:ascii="Tahoma" w:hAnsi="Tahoma" w:cs="Tahoma"/>
      <w:sz w:val="16"/>
      <w:szCs w:val="16"/>
    </w:rPr>
  </w:style>
  <w:style w:type="paragraph" w:customStyle="1" w:styleId="Preformatted">
    <w:name w:val="Preformatted"/>
    <w:basedOn w:val="a"/>
    <w:rsid w:val="009A16D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fc">
    <w:name w:val="Normal (Web)"/>
    <w:basedOn w:val="a"/>
    <w:rsid w:val="009A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d">
    <w:name w:val="Strong"/>
    <w:qFormat/>
    <w:rsid w:val="009A16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782E0-E4A9-C545-AD61-DEA4A0F7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3102</Words>
  <Characters>17686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 Для работы</dc:creator>
  <cp:keywords/>
  <dc:description/>
  <cp:lastModifiedBy>Офис Для работы</cp:lastModifiedBy>
  <cp:revision>2</cp:revision>
  <dcterms:created xsi:type="dcterms:W3CDTF">2024-04-10T09:12:00Z</dcterms:created>
  <dcterms:modified xsi:type="dcterms:W3CDTF">2024-04-10T09:12:00Z</dcterms:modified>
</cp:coreProperties>
</file>